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70634E" w14:textId="5441EE41" w:rsidR="008A1B27" w:rsidRPr="00E466E3" w:rsidRDefault="00E466E3" w:rsidP="00B63A13">
      <w:pPr>
        <w:widowControl/>
        <w:kinsoku w:val="0"/>
        <w:overflowPunct w:val="0"/>
        <w:spacing w:line="380" w:lineRule="exact"/>
        <w:textAlignment w:val="baseline"/>
        <w:rPr>
          <w:rFonts w:ascii="標楷體" w:eastAsia="標楷體" w:hAnsi="標楷體"/>
          <w:szCs w:val="24"/>
        </w:rPr>
      </w:pPr>
      <w:r w:rsidRPr="00E466E3">
        <w:rPr>
          <w:rFonts w:ascii="標楷體" w:eastAsia="標楷體" w:hAnsi="標楷體" w:hint="eastAsia"/>
          <w:szCs w:val="24"/>
        </w:rPr>
        <w:t>《</w:t>
      </w:r>
      <w:r w:rsidR="00080BEB">
        <w:rPr>
          <w:rFonts w:ascii="標楷體" w:eastAsia="標楷體" w:hAnsi="標楷體" w:hint="eastAsia"/>
          <w:szCs w:val="24"/>
        </w:rPr>
        <w:t>113-1學期</w:t>
      </w:r>
      <w:r w:rsidRPr="00E466E3">
        <w:rPr>
          <w:rFonts w:ascii="標楷體" w:eastAsia="標楷體" w:hAnsi="標楷體" w:hint="eastAsia"/>
          <w:szCs w:val="24"/>
        </w:rPr>
        <w:t>桃園市</w:t>
      </w:r>
      <w:r>
        <w:rPr>
          <w:rFonts w:ascii="標楷體" w:eastAsia="標楷體" w:hAnsi="標楷體" w:hint="eastAsia"/>
          <w:szCs w:val="24"/>
        </w:rPr>
        <w:t>健康與體育領域召集人研習</w:t>
      </w:r>
      <w:r w:rsidRPr="00E466E3">
        <w:rPr>
          <w:rFonts w:ascii="標楷體" w:eastAsia="標楷體" w:hAnsi="標楷體" w:hint="eastAsia"/>
          <w:szCs w:val="24"/>
        </w:rPr>
        <w:t>》</w:t>
      </w:r>
    </w:p>
    <w:p w14:paraId="399EA285" w14:textId="6229B7D2" w:rsidR="00813298" w:rsidRDefault="00302AE8" w:rsidP="00B63A13">
      <w:pPr>
        <w:widowControl/>
        <w:kinsoku w:val="0"/>
        <w:overflowPunct w:val="0"/>
        <w:spacing w:line="380" w:lineRule="exact"/>
        <w:textAlignment w:val="baseline"/>
        <w:rPr>
          <w:rFonts w:ascii="標楷體" w:eastAsia="標楷體" w:hAnsi="標楷體"/>
          <w:b/>
          <w:bCs/>
          <w:sz w:val="28"/>
          <w:szCs w:val="28"/>
        </w:rPr>
      </w:pPr>
      <w:r w:rsidRPr="00302AE8">
        <w:rPr>
          <w:rFonts w:ascii="標楷體" w:eastAsia="標楷體" w:hAnsi="標楷體"/>
          <w:b/>
          <w:bCs/>
          <w:sz w:val="28"/>
          <w:szCs w:val="28"/>
        </w:rPr>
        <w:t xml:space="preserve">    </w:t>
      </w:r>
      <w:r w:rsidRPr="00302AE8">
        <w:rPr>
          <w:rFonts w:ascii="標楷體" w:eastAsia="標楷體" w:hAnsi="標楷體" w:hint="eastAsia"/>
          <w:b/>
          <w:bCs/>
          <w:sz w:val="28"/>
          <w:szCs w:val="28"/>
        </w:rPr>
        <w:t xml:space="preserve">  </w:t>
      </w:r>
      <w:r w:rsidR="00726E15">
        <w:rPr>
          <w:rFonts w:ascii="標楷體" w:eastAsia="標楷體" w:hAnsi="標楷體" w:hint="eastAsia"/>
          <w:b/>
          <w:bCs/>
          <w:sz w:val="28"/>
          <w:szCs w:val="28"/>
        </w:rPr>
        <w:t>健康與體育領域</w:t>
      </w:r>
      <w:r w:rsidR="002168E3">
        <w:rPr>
          <w:rFonts w:ascii="微軟正黑體 Light" w:eastAsia="微軟正黑體 Light" w:hAnsi="微軟正黑體 Light" w:hint="eastAsia"/>
          <w:b/>
          <w:bCs/>
          <w:sz w:val="28"/>
          <w:szCs w:val="28"/>
        </w:rPr>
        <w:t>「</w:t>
      </w:r>
      <w:r w:rsidR="002168E3">
        <w:rPr>
          <w:rFonts w:ascii="標楷體" w:eastAsia="標楷體" w:hAnsi="標楷體" w:hint="eastAsia"/>
          <w:b/>
          <w:bCs/>
          <w:sz w:val="28"/>
          <w:szCs w:val="28"/>
        </w:rPr>
        <w:t>探究式學習</w:t>
      </w:r>
      <w:r w:rsidR="002168E3">
        <w:rPr>
          <w:rFonts w:ascii="微軟正黑體" w:eastAsia="微軟正黑體" w:hAnsi="微軟正黑體" w:hint="eastAsia"/>
          <w:b/>
          <w:bCs/>
          <w:sz w:val="28"/>
          <w:szCs w:val="28"/>
        </w:rPr>
        <w:t>」</w:t>
      </w:r>
      <w:r w:rsidR="002168E3">
        <w:rPr>
          <w:rFonts w:ascii="標楷體" w:eastAsia="標楷體" w:hAnsi="標楷體" w:hint="eastAsia"/>
          <w:b/>
          <w:bCs/>
          <w:sz w:val="28"/>
          <w:szCs w:val="28"/>
        </w:rPr>
        <w:t>素養導向</w:t>
      </w:r>
      <w:bookmarkStart w:id="0" w:name="_Hlk87592672"/>
      <w:r w:rsidR="00453E75">
        <w:rPr>
          <w:rFonts w:ascii="標楷體" w:eastAsia="標楷體" w:hAnsi="標楷體" w:hint="eastAsia"/>
          <w:b/>
          <w:bCs/>
          <w:sz w:val="28"/>
          <w:szCs w:val="28"/>
        </w:rPr>
        <w:t>課程與教學</w:t>
      </w:r>
      <w:bookmarkEnd w:id="0"/>
      <w:r w:rsidR="00523D55" w:rsidRPr="00523D55">
        <w:rPr>
          <w:rFonts w:ascii="標楷體" w:eastAsia="標楷體" w:hAnsi="標楷體" w:hint="eastAsia"/>
          <w:b/>
          <w:bCs/>
          <w:sz w:val="28"/>
          <w:szCs w:val="28"/>
        </w:rPr>
        <w:t>設計</w:t>
      </w:r>
      <w:r w:rsidRPr="00302AE8">
        <w:rPr>
          <w:rFonts w:ascii="標楷體" w:eastAsia="標楷體" w:hAnsi="標楷體" w:hint="eastAsia"/>
          <w:b/>
          <w:bCs/>
          <w:sz w:val="28"/>
          <w:szCs w:val="28"/>
        </w:rPr>
        <w:t>學習單</w:t>
      </w:r>
    </w:p>
    <w:p w14:paraId="15CD9379" w14:textId="0175F8AE" w:rsidR="00DC0C02" w:rsidRPr="00DC0C02" w:rsidRDefault="00DC0C02" w:rsidP="00B63A13">
      <w:pPr>
        <w:widowControl/>
        <w:kinsoku w:val="0"/>
        <w:overflowPunct w:val="0"/>
        <w:spacing w:line="380" w:lineRule="exact"/>
        <w:textAlignment w:val="baseline"/>
        <w:rPr>
          <w:rFonts w:ascii="標楷體" w:eastAsia="標楷體" w:hAnsi="標楷體" w:hint="eastAsia"/>
          <w:bCs/>
          <w:szCs w:val="24"/>
        </w:rPr>
      </w:pPr>
      <w:r>
        <w:rPr>
          <w:rFonts w:ascii="標楷體" w:eastAsia="標楷體" w:hAnsi="標楷體" w:hint="eastAsia"/>
          <w:b/>
          <w:bCs/>
          <w:sz w:val="28"/>
          <w:szCs w:val="28"/>
        </w:rPr>
        <w:t xml:space="preserve">           </w:t>
      </w:r>
      <w:r w:rsidRPr="00DC0C02">
        <w:rPr>
          <w:rFonts w:ascii="標楷體" w:eastAsia="標楷體" w:hAnsi="標楷體" w:hint="eastAsia"/>
          <w:bCs/>
          <w:szCs w:val="24"/>
        </w:rPr>
        <w:t xml:space="preserve">    </w:t>
      </w:r>
      <w:r>
        <w:rPr>
          <w:rFonts w:ascii="標楷體" w:eastAsia="標楷體" w:hAnsi="標楷體" w:hint="eastAsia"/>
          <w:bCs/>
          <w:szCs w:val="24"/>
        </w:rPr>
        <w:t xml:space="preserve">             </w:t>
      </w:r>
      <w:r w:rsidRPr="00DC0C02">
        <w:rPr>
          <w:rFonts w:ascii="標楷體" w:eastAsia="標楷體" w:hAnsi="標楷體" w:hint="eastAsia"/>
          <w:bCs/>
          <w:szCs w:val="24"/>
        </w:rPr>
        <w:t>高松景</w:t>
      </w:r>
      <w:r w:rsidR="00A158AB">
        <w:rPr>
          <w:rFonts w:ascii="標楷體" w:eastAsia="標楷體" w:hAnsi="標楷體" w:hint="eastAsia"/>
          <w:bCs/>
          <w:szCs w:val="24"/>
        </w:rPr>
        <w:t xml:space="preserve">                             113.9.18</w:t>
      </w:r>
    </w:p>
    <w:p w14:paraId="0A9F438E" w14:textId="77777777" w:rsidR="00523D55" w:rsidRPr="00523D55" w:rsidRDefault="00523D55" w:rsidP="00523D55">
      <w:pPr>
        <w:widowControl/>
        <w:kinsoku w:val="0"/>
        <w:overflowPunct w:val="0"/>
        <w:spacing w:line="380" w:lineRule="exact"/>
        <w:textAlignment w:val="baseline"/>
        <w:rPr>
          <w:rFonts w:ascii="標楷體" w:eastAsia="標楷體" w:hAnsi="標楷體"/>
          <w:bCs/>
          <w:sz w:val="22"/>
        </w:rPr>
      </w:pPr>
      <w:r>
        <w:rPr>
          <w:rFonts w:ascii="標楷體" w:eastAsia="標楷體" w:hAnsi="標楷體" w:hint="eastAsia"/>
          <w:bCs/>
          <w:sz w:val="22"/>
        </w:rPr>
        <w:t xml:space="preserve">                  </w:t>
      </w:r>
      <w:r w:rsidRPr="00523D55">
        <w:rPr>
          <w:rFonts w:ascii="標楷體" w:eastAsia="標楷體" w:hAnsi="標楷體" w:hint="eastAsia"/>
          <w:bCs/>
          <w:sz w:val="22"/>
        </w:rPr>
        <w:t>現職：臺灣師範大學師資培育學院助理教授</w:t>
      </w:r>
    </w:p>
    <w:p w14:paraId="37FD7AFA" w14:textId="77777777" w:rsidR="00726E15" w:rsidRDefault="00523D55" w:rsidP="00523D55">
      <w:pPr>
        <w:widowControl/>
        <w:kinsoku w:val="0"/>
        <w:overflowPunct w:val="0"/>
        <w:spacing w:line="380" w:lineRule="exact"/>
        <w:textAlignment w:val="baseline"/>
        <w:rPr>
          <w:rFonts w:ascii="標楷體" w:eastAsia="標楷體" w:hAnsi="標楷體"/>
          <w:bCs/>
          <w:sz w:val="22"/>
        </w:rPr>
      </w:pPr>
      <w:r w:rsidRPr="00523D55">
        <w:rPr>
          <w:rFonts w:ascii="標楷體" w:eastAsia="標楷體" w:hAnsi="標楷體" w:hint="eastAsia"/>
          <w:bCs/>
          <w:sz w:val="22"/>
        </w:rPr>
        <w:t>經歷：臺北市大理高中校長、臺北市北政國中校長、臺灣性教育學會理事長、</w:t>
      </w:r>
      <w:r w:rsidR="00726E15" w:rsidRPr="00523D55">
        <w:rPr>
          <w:rFonts w:ascii="標楷體" w:eastAsia="標楷體" w:hAnsi="標楷體" w:hint="eastAsia"/>
          <w:bCs/>
          <w:sz w:val="22"/>
        </w:rPr>
        <w:t>財團法人杏陵醫學基金</w:t>
      </w:r>
    </w:p>
    <w:p w14:paraId="6A6B3EA3" w14:textId="3EB1C27F" w:rsidR="00523D55" w:rsidRPr="00523D55" w:rsidRDefault="00726E15" w:rsidP="00523D55">
      <w:pPr>
        <w:widowControl/>
        <w:kinsoku w:val="0"/>
        <w:overflowPunct w:val="0"/>
        <w:spacing w:line="380" w:lineRule="exact"/>
        <w:textAlignment w:val="baseline"/>
        <w:rPr>
          <w:rFonts w:ascii="標楷體" w:eastAsia="標楷體" w:hAnsi="標楷體"/>
          <w:bCs/>
          <w:sz w:val="22"/>
        </w:rPr>
      </w:pPr>
      <w:r>
        <w:rPr>
          <w:rFonts w:ascii="標楷體" w:eastAsia="標楷體" w:hAnsi="標楷體" w:hint="eastAsia"/>
          <w:bCs/>
          <w:sz w:val="22"/>
        </w:rPr>
        <w:t xml:space="preserve">      </w:t>
      </w:r>
      <w:r w:rsidRPr="00523D55">
        <w:rPr>
          <w:rFonts w:ascii="標楷體" w:eastAsia="標楷體" w:hAnsi="標楷體" w:hint="eastAsia"/>
          <w:bCs/>
          <w:sz w:val="22"/>
        </w:rPr>
        <w:t>會執行長</w:t>
      </w:r>
      <w:r>
        <w:rPr>
          <w:rFonts w:ascii="標楷體" w:eastAsia="標楷體" w:hAnsi="標楷體" w:hint="eastAsia"/>
          <w:bCs/>
          <w:sz w:val="22"/>
        </w:rPr>
        <w:t xml:space="preserve">  </w:t>
      </w:r>
      <w:r w:rsidR="00523D55" w:rsidRPr="00523D55">
        <w:rPr>
          <w:rFonts w:ascii="標楷體" w:eastAsia="標楷體" w:hAnsi="標楷體" w:hint="eastAsia"/>
          <w:bCs/>
          <w:sz w:val="22"/>
        </w:rPr>
        <w:t>臺灣大學兼任助理教授</w:t>
      </w:r>
    </w:p>
    <w:p w14:paraId="2F4EE508" w14:textId="77777777" w:rsidR="00523D55" w:rsidRPr="00523D55" w:rsidRDefault="00523D55" w:rsidP="002168E3">
      <w:pPr>
        <w:widowControl/>
        <w:kinsoku w:val="0"/>
        <w:overflowPunct w:val="0"/>
        <w:spacing w:line="380" w:lineRule="exact"/>
        <w:ind w:firstLineChars="2300" w:firstLine="5060"/>
        <w:textAlignment w:val="baseline"/>
        <w:rPr>
          <w:rFonts w:ascii="標楷體" w:eastAsia="標楷體" w:hAnsi="標楷體"/>
          <w:bCs/>
          <w:sz w:val="22"/>
        </w:rPr>
      </w:pPr>
    </w:p>
    <w:p w14:paraId="00B53A61" w14:textId="77777777" w:rsidR="002168E3" w:rsidRDefault="002168E3" w:rsidP="002168E3">
      <w:pPr>
        <w:pStyle w:val="a3"/>
        <w:widowControl/>
        <w:numPr>
          <w:ilvl w:val="0"/>
          <w:numId w:val="14"/>
        </w:numPr>
        <w:kinsoku w:val="0"/>
        <w:overflowPunct w:val="0"/>
        <w:spacing w:line="380" w:lineRule="exact"/>
        <w:ind w:leftChars="0"/>
        <w:textAlignment w:val="baseline"/>
        <w:rPr>
          <w:rFonts w:ascii="標楷體" w:eastAsia="標楷體" w:hAnsi="標楷體"/>
          <w:b/>
          <w:bCs/>
          <w:szCs w:val="24"/>
        </w:rPr>
      </w:pPr>
      <w:r w:rsidRPr="002168E3">
        <w:rPr>
          <w:rFonts w:ascii="標楷體" w:eastAsia="標楷體" w:hAnsi="標楷體" w:hint="eastAsia"/>
          <w:b/>
          <w:bCs/>
          <w:szCs w:val="24"/>
        </w:rPr>
        <w:t>W</w:t>
      </w:r>
      <w:r w:rsidRPr="002168E3">
        <w:rPr>
          <w:rFonts w:ascii="標楷體" w:eastAsia="標楷體" w:hAnsi="標楷體"/>
          <w:b/>
          <w:bCs/>
          <w:szCs w:val="24"/>
        </w:rPr>
        <w:t>hy</w:t>
      </w:r>
      <w:r w:rsidRPr="002168E3">
        <w:rPr>
          <w:rFonts w:ascii="標楷體" w:eastAsia="標楷體" w:hAnsi="標楷體" w:hint="eastAsia"/>
          <w:b/>
          <w:bCs/>
          <w:szCs w:val="24"/>
        </w:rPr>
        <w:t>要重視「探究式學習」呢？</w:t>
      </w:r>
    </w:p>
    <w:p w14:paraId="335877FB" w14:textId="19E217BC" w:rsidR="00F07D7C" w:rsidRPr="00F07D7C" w:rsidRDefault="00F07D7C" w:rsidP="00F07D7C">
      <w:pPr>
        <w:widowControl/>
        <w:kinsoku w:val="0"/>
        <w:overflowPunct w:val="0"/>
        <w:spacing w:line="380" w:lineRule="exact"/>
        <w:textAlignment w:val="baseline"/>
        <w:rPr>
          <w:rFonts w:ascii="標楷體" w:eastAsia="標楷體" w:hAnsi="標楷體"/>
          <w:szCs w:val="24"/>
        </w:rPr>
      </w:pPr>
      <w:r>
        <w:rPr>
          <w:rFonts w:ascii="標楷體" w:eastAsia="標楷體" w:hAnsi="標楷體" w:hint="eastAsia"/>
          <w:b/>
          <w:bCs/>
          <w:szCs w:val="24"/>
        </w:rPr>
        <w:t xml:space="preserve">   </w:t>
      </w:r>
      <w:r w:rsidRPr="00F07D7C">
        <w:rPr>
          <w:rFonts w:ascii="標楷體" w:eastAsia="標楷體" w:hAnsi="標楷體" w:hint="eastAsia"/>
          <w:szCs w:val="24"/>
        </w:rPr>
        <w:t>Step1.你最拯救當前國中課堂, 那些待改善的不佳學習現象呢？Ex.學生太被動</w:t>
      </w:r>
    </w:p>
    <w:p w14:paraId="4B619911" w14:textId="39044EDB" w:rsidR="00F07D7C" w:rsidRPr="00F07D7C" w:rsidRDefault="00F07D7C" w:rsidP="00F07D7C">
      <w:pPr>
        <w:pStyle w:val="Web"/>
        <w:kinsoku w:val="0"/>
        <w:overflowPunct w:val="0"/>
        <w:spacing w:before="173" w:beforeAutospacing="0" w:after="0" w:afterAutospacing="0"/>
        <w:textAlignment w:val="baseline"/>
        <w:rPr>
          <w:rFonts w:ascii="標楷體" w:eastAsia="標楷體" w:hAnsi="標楷體"/>
        </w:rPr>
      </w:pPr>
      <w:r>
        <w:rPr>
          <w:rFonts w:ascii="標楷體" w:eastAsia="標楷體" w:hAnsi="標楷體" w:cstheme="minorBidi" w:hint="eastAsia"/>
          <w:color w:val="000000" w:themeColor="text1"/>
        </w:rPr>
        <w:t xml:space="preserve">   </w:t>
      </w:r>
      <w:r w:rsidRPr="00F07D7C">
        <w:rPr>
          <w:rFonts w:ascii="標楷體" w:eastAsia="標楷體" w:hAnsi="標楷體" w:cstheme="minorBidi" w:hint="eastAsia"/>
          <w:color w:val="000000" w:themeColor="text1"/>
          <w:eastAsianLayout w:id="-914212858"/>
        </w:rPr>
        <w:t>Step2.</w:t>
      </w:r>
      <w:r w:rsidRPr="00F07D7C">
        <w:rPr>
          <w:rFonts w:ascii="標楷體" w:eastAsia="標楷體" w:hAnsi="標楷體" w:cstheme="minorBidi" w:hint="eastAsia"/>
          <w:color w:val="000000" w:themeColor="text1"/>
          <w:eastAsianLayout w:id="-914212857"/>
        </w:rPr>
        <w:t>你希望培養</w:t>
      </w:r>
      <w:r>
        <w:rPr>
          <w:rFonts w:ascii="標楷體" w:eastAsia="標楷體" w:hAnsi="標楷體" w:cstheme="minorBidi" w:hint="eastAsia"/>
          <w:color w:val="000000" w:themeColor="text1"/>
          <w:eastAsianLayout w:id="-914212857"/>
        </w:rPr>
        <w:t>國中</w:t>
      </w:r>
      <w:r w:rsidRPr="00F07D7C">
        <w:rPr>
          <w:rFonts w:ascii="標楷體" w:eastAsia="標楷體" w:hAnsi="標楷體" w:cstheme="minorBidi" w:hint="eastAsia"/>
          <w:color w:val="000000" w:themeColor="text1"/>
          <w:eastAsianLayout w:id="-914212857"/>
        </w:rPr>
        <w:t>學生怎樣的學習風景？</w:t>
      </w:r>
      <w:r w:rsidRPr="00F07D7C">
        <w:rPr>
          <w:rFonts w:ascii="標楷體" w:eastAsia="標楷體" w:hAnsi="標楷體" w:cstheme="minorBidi" w:hint="eastAsia"/>
          <w:color w:val="000000" w:themeColor="text1"/>
          <w:eastAsianLayout w:id="-914212856"/>
        </w:rPr>
        <w:t>Ex.</w:t>
      </w:r>
      <w:r w:rsidRPr="00F07D7C">
        <w:rPr>
          <w:rFonts w:ascii="標楷體" w:eastAsia="標楷體" w:hAnsi="標楷體" w:cstheme="minorBidi" w:hint="eastAsia"/>
          <w:color w:val="000000" w:themeColor="text1"/>
          <w:eastAsianLayout w:id="-914212855"/>
        </w:rPr>
        <w:t>學生積極主動</w:t>
      </w:r>
    </w:p>
    <w:p w14:paraId="438D3FE1" w14:textId="241A175C" w:rsidR="004D0B38" w:rsidRPr="00B01A52" w:rsidRDefault="00F07D7C" w:rsidP="00F07D7C">
      <w:pPr>
        <w:widowControl/>
        <w:kinsoku w:val="0"/>
        <w:overflowPunct w:val="0"/>
        <w:spacing w:line="380" w:lineRule="exact"/>
        <w:textAlignment w:val="baseline"/>
        <w:rPr>
          <w:rFonts w:ascii="微軟正黑體" w:eastAsia="微軟正黑體" w:hAnsi="微軟正黑體"/>
          <w:bCs/>
          <w:szCs w:val="24"/>
        </w:rPr>
      </w:pPr>
      <w:r>
        <w:rPr>
          <w:rFonts w:ascii="標楷體" w:eastAsia="標楷體" w:hAnsi="標楷體" w:hint="eastAsia"/>
          <w:color w:val="000000" w:themeColor="text1"/>
          <w:szCs w:val="24"/>
        </w:rPr>
        <w:t xml:space="preserve">   </w:t>
      </w:r>
      <w:r w:rsidRPr="00F07D7C">
        <w:rPr>
          <w:rFonts w:ascii="標楷體" w:eastAsia="標楷體" w:hAnsi="標楷體" w:hint="eastAsia"/>
          <w:color w:val="000000" w:themeColor="text1"/>
          <w:szCs w:val="24"/>
          <w:eastAsianLayout w:id="-914212858"/>
        </w:rPr>
        <w:t>Step</w:t>
      </w:r>
      <w:r w:rsidRPr="00F07D7C">
        <w:rPr>
          <w:rFonts w:ascii="標楷體" w:eastAsia="標楷體" w:hAnsi="標楷體" w:hint="eastAsia"/>
          <w:color w:val="000000" w:themeColor="text1"/>
          <w:szCs w:val="24"/>
          <w:eastAsianLayout w:id="-914212858"/>
        </w:rPr>
        <w:t>3</w:t>
      </w:r>
      <w:r w:rsidRPr="00F07D7C">
        <w:rPr>
          <w:rFonts w:ascii="標楷體" w:eastAsia="標楷體" w:hAnsi="標楷體" w:hint="eastAsia"/>
          <w:color w:val="000000" w:themeColor="text1"/>
          <w:szCs w:val="24"/>
          <w:eastAsianLayout w:id="-914212858"/>
        </w:rPr>
        <w:t>.</w:t>
      </w:r>
      <w:r w:rsidR="00B01A52" w:rsidRPr="00B01A52">
        <w:rPr>
          <w:rFonts w:ascii="標楷體" w:eastAsia="標楷體" w:hAnsi="標楷體" w:hint="eastAsia"/>
          <w:bCs/>
          <w:szCs w:val="24"/>
        </w:rPr>
        <w:t>學習是如何發生的呢</w:t>
      </w:r>
      <w:r w:rsidR="00B01A52" w:rsidRPr="00B01A52">
        <w:rPr>
          <w:rFonts w:ascii="微軟正黑體" w:eastAsia="微軟正黑體" w:hAnsi="微軟正黑體" w:hint="eastAsia"/>
          <w:bCs/>
          <w:szCs w:val="24"/>
        </w:rPr>
        <w:t>？</w:t>
      </w:r>
    </w:p>
    <w:p w14:paraId="1DE2681F" w14:textId="77777777" w:rsidR="002168E3" w:rsidRDefault="002168E3" w:rsidP="002168E3">
      <w:pPr>
        <w:pStyle w:val="a3"/>
        <w:widowControl/>
        <w:numPr>
          <w:ilvl w:val="0"/>
          <w:numId w:val="14"/>
        </w:numPr>
        <w:kinsoku w:val="0"/>
        <w:overflowPunct w:val="0"/>
        <w:spacing w:line="380" w:lineRule="exact"/>
        <w:ind w:leftChars="0"/>
        <w:textAlignment w:val="baseline"/>
        <w:rPr>
          <w:rFonts w:ascii="標楷體" w:eastAsia="標楷體" w:hAnsi="標楷體"/>
          <w:b/>
          <w:bCs/>
          <w:szCs w:val="24"/>
        </w:rPr>
      </w:pPr>
      <w:r w:rsidRPr="002168E3">
        <w:rPr>
          <w:rFonts w:ascii="標楷體" w:eastAsia="標楷體" w:hAnsi="標楷體" w:hint="eastAsia"/>
          <w:b/>
          <w:bCs/>
          <w:szCs w:val="24"/>
        </w:rPr>
        <w:t>What是「探究式學習」呢？</w:t>
      </w:r>
    </w:p>
    <w:p w14:paraId="11C140BC" w14:textId="77777777" w:rsidR="00735F86" w:rsidRDefault="00735F86" w:rsidP="00735F86">
      <w:pPr>
        <w:widowControl/>
        <w:kinsoku w:val="0"/>
        <w:overflowPunct w:val="0"/>
        <w:textAlignment w:val="baseline"/>
        <w:rPr>
          <w:rFonts w:ascii="標楷體" w:eastAsia="標楷體" w:hAnsi="標楷體" w:cs="華康娃娃體"/>
          <w:bCs/>
          <w:szCs w:val="24"/>
        </w:rPr>
      </w:pPr>
      <w:r w:rsidRPr="00735F86">
        <w:rPr>
          <w:rFonts w:ascii="標楷體" w:eastAsia="標楷體" w:hAnsi="標楷體" w:cs="Times New Roman" w:hint="eastAsia"/>
          <w:bCs/>
          <w:szCs w:val="24"/>
        </w:rPr>
        <w:t xml:space="preserve">  </w:t>
      </w:r>
      <w:r w:rsidRPr="00735F86">
        <w:rPr>
          <w:rFonts w:ascii="標楷體" w:eastAsia="標楷體" w:hAnsi="標楷體" w:cs="Times New Roman"/>
          <w:bCs/>
          <w:szCs w:val="24"/>
        </w:rPr>
        <w:t>(</w:t>
      </w:r>
      <w:r w:rsidRPr="00735F86">
        <w:rPr>
          <w:rFonts w:ascii="標楷體" w:eastAsia="標楷體" w:hAnsi="標楷體" w:cs="Times New Roman" w:hint="eastAsia"/>
          <w:bCs/>
          <w:szCs w:val="24"/>
        </w:rPr>
        <w:t>一）「探究」</w:t>
      </w:r>
      <w:r w:rsidRPr="00735F86">
        <w:rPr>
          <w:rFonts w:ascii="標楷體" w:eastAsia="標楷體" w:hAnsi="標楷體" w:cs="Times New Roman"/>
          <w:bCs/>
          <w:szCs w:val="24"/>
        </w:rPr>
        <w:t>(</w:t>
      </w:r>
      <w:r w:rsidRPr="00735F86">
        <w:rPr>
          <w:rFonts w:ascii="標楷體" w:eastAsia="標楷體" w:hAnsi="標楷體" w:cs="Times New Roman" w:hint="eastAsia"/>
          <w:bCs/>
          <w:szCs w:val="24"/>
        </w:rPr>
        <w:t>inquire）是</w:t>
      </w:r>
      <w:r w:rsidRPr="00735F86">
        <w:rPr>
          <w:rFonts w:ascii="標楷體" w:eastAsia="標楷體" w:hAnsi="標楷體" w:cs="華康娃娃體" w:hint="eastAsia"/>
          <w:bCs/>
          <w:szCs w:val="24"/>
        </w:rPr>
        <w:t>一種培育好奇心、主動問題解決、發展假設以及產出可能解答</w:t>
      </w:r>
    </w:p>
    <w:p w14:paraId="3DDD2D1C" w14:textId="77777777" w:rsidR="00735F86" w:rsidRPr="00735F86" w:rsidRDefault="00735F86" w:rsidP="00735F86">
      <w:pPr>
        <w:widowControl/>
        <w:kinsoku w:val="0"/>
        <w:overflowPunct w:val="0"/>
        <w:textAlignment w:val="baseline"/>
        <w:rPr>
          <w:rFonts w:ascii="標楷體" w:eastAsia="標楷體" w:hAnsi="標楷體" w:cs="華康娃娃體"/>
          <w:bCs/>
          <w:szCs w:val="24"/>
        </w:rPr>
      </w:pPr>
      <w:r>
        <w:rPr>
          <w:rFonts w:ascii="標楷體" w:eastAsia="標楷體" w:hAnsi="標楷體" w:cs="華康娃娃體" w:hint="eastAsia"/>
          <w:bCs/>
          <w:szCs w:val="24"/>
        </w:rPr>
        <w:t xml:space="preserve">        </w:t>
      </w:r>
      <w:r w:rsidRPr="00735F86">
        <w:rPr>
          <w:rFonts w:ascii="標楷體" w:eastAsia="標楷體" w:hAnsi="標楷體" w:cs="華康娃娃體" w:hint="eastAsia"/>
          <w:bCs/>
          <w:szCs w:val="24"/>
        </w:rPr>
        <w:t>的教學法, 探究會經歷以下三個過程：</w:t>
      </w:r>
    </w:p>
    <w:p w14:paraId="69186994" w14:textId="77777777" w:rsidR="00735F86" w:rsidRDefault="00735F86" w:rsidP="00735F86">
      <w:pPr>
        <w:pStyle w:val="a3"/>
        <w:widowControl/>
        <w:kinsoku w:val="0"/>
        <w:overflowPunct w:val="0"/>
        <w:ind w:leftChars="0" w:left="482"/>
        <w:textAlignment w:val="baseline"/>
        <w:rPr>
          <w:rFonts w:ascii="標楷體" w:eastAsia="標楷體" w:hAnsi="標楷體"/>
          <w:bCs/>
          <w:szCs w:val="24"/>
        </w:rPr>
      </w:pPr>
      <w:r>
        <w:rPr>
          <w:noProof/>
        </w:rPr>
        <w:drawing>
          <wp:inline distT="0" distB="0" distL="0" distR="0" wp14:anchorId="0ACB6541" wp14:editId="37F81820">
            <wp:extent cx="2378360" cy="1714931"/>
            <wp:effectExtent l="0" t="0" r="317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904" t="23451" r="11928" b="21214"/>
                    <a:stretch/>
                  </pic:blipFill>
                  <pic:spPr bwMode="auto">
                    <a:xfrm>
                      <a:off x="0" y="0"/>
                      <a:ext cx="2388155" cy="1721994"/>
                    </a:xfrm>
                    <a:prstGeom prst="rect">
                      <a:avLst/>
                    </a:prstGeom>
                    <a:ln>
                      <a:noFill/>
                    </a:ln>
                    <a:extLst>
                      <a:ext uri="{53640926-AAD7-44D8-BBD7-CCE9431645EC}">
                        <a14:shadowObscured xmlns:a14="http://schemas.microsoft.com/office/drawing/2010/main"/>
                      </a:ext>
                    </a:extLst>
                  </pic:spPr>
                </pic:pic>
              </a:graphicData>
            </a:graphic>
          </wp:inline>
        </w:drawing>
      </w:r>
    </w:p>
    <w:p w14:paraId="68974DDF" w14:textId="77777777" w:rsidR="00735F86" w:rsidRPr="00735F86" w:rsidRDefault="00735F86" w:rsidP="00735F86">
      <w:pPr>
        <w:snapToGrid w:val="0"/>
        <w:spacing w:line="380" w:lineRule="exact"/>
        <w:jc w:val="both"/>
        <w:rPr>
          <w:rFonts w:ascii="新細明體" w:eastAsia="新細明體" w:hAnsi="新細明體" w:cs="Times New Roman"/>
          <w:bCs/>
        </w:rPr>
      </w:pPr>
      <w:r w:rsidRPr="00735F86">
        <w:rPr>
          <w:rFonts w:ascii="標楷體" w:eastAsia="標楷體" w:hAnsi="標楷體"/>
          <w:bCs/>
          <w:szCs w:val="24"/>
        </w:rPr>
        <w:t>(</w:t>
      </w:r>
      <w:r w:rsidRPr="00735F86">
        <w:rPr>
          <w:rFonts w:ascii="標楷體" w:eastAsia="標楷體" w:hAnsi="標楷體" w:hint="eastAsia"/>
          <w:bCs/>
          <w:szCs w:val="24"/>
        </w:rPr>
        <w:t>二）</w:t>
      </w:r>
      <w:r w:rsidRPr="00735F86">
        <w:rPr>
          <w:rFonts w:ascii="標楷體" w:eastAsia="標楷體" w:hAnsi="標楷體" w:cs="Times New Roman" w:hint="eastAsia"/>
          <w:bCs/>
        </w:rPr>
        <w:t>依探究的強度將探究式學習類型可分為兩類：1.</w:t>
      </w:r>
      <w:r w:rsidRPr="00735F86">
        <w:rPr>
          <w:rFonts w:ascii="標楷體" w:eastAsia="標楷體" w:hAnsi="標楷體" w:cs="Times New Roman" w:hint="eastAsia"/>
        </w:rPr>
        <w:t>Macro觀點—目前有幾種主流的學習方式, 例如：問題導向學習PBL、專題導向學習PBL、</w:t>
      </w:r>
      <w:r w:rsidRPr="00735F86">
        <w:rPr>
          <w:rFonts w:ascii="標楷體" w:eastAsia="標楷體" w:hAnsi="標楷體" w:cs="Times New Roman" w:hint="eastAsia"/>
          <w:bCs/>
        </w:rPr>
        <w:t>探究本位學習EBL</w:t>
      </w:r>
      <w:r w:rsidRPr="00735F86">
        <w:rPr>
          <w:rFonts w:ascii="標楷體" w:eastAsia="標楷體" w:hAnsi="標楷體" w:cs="Times New Roman" w:hint="eastAsia"/>
        </w:rPr>
        <w:t xml:space="preserve">、體驗學習 </w:t>
      </w:r>
      <w:r w:rsidRPr="00735F86">
        <w:rPr>
          <w:rFonts w:ascii="標楷體" w:eastAsia="標楷體" w:hAnsi="標楷體" w:cs="Times New Roman"/>
        </w:rPr>
        <w:t>2.</w:t>
      </w:r>
      <w:r w:rsidRPr="00735F86">
        <w:rPr>
          <w:rFonts w:ascii="標楷體" w:eastAsia="標楷體" w:hAnsi="標楷體" w:cs="Times New Roman" w:hint="eastAsia"/>
        </w:rPr>
        <w:t>Micro觀點—能引發學生</w:t>
      </w:r>
      <w:r w:rsidRPr="00735F86">
        <w:rPr>
          <w:rFonts w:ascii="標楷體" w:eastAsia="標楷體" w:hAnsi="標楷體" w:cs="Times New Roman" w:hint="eastAsia"/>
          <w:bCs/>
        </w:rPr>
        <w:t>好奇心、引導提問、發展假設、主動問題解決、以及產出可能解答的教學策略, 例如：</w:t>
      </w:r>
      <w:r w:rsidRPr="00735F86">
        <w:rPr>
          <w:rFonts w:ascii="標楷體" w:eastAsia="標楷體" w:hAnsi="標楷體" w:cs="Times New Roman"/>
        </w:rPr>
        <w:t xml:space="preserve">Carla Marschall </w:t>
      </w:r>
      <w:r w:rsidRPr="00735F86">
        <w:rPr>
          <w:rFonts w:ascii="標楷體" w:eastAsia="標楷體" w:hAnsi="標楷體" w:cs="Times New Roman" w:hint="eastAsia"/>
        </w:rPr>
        <w:t>&amp; Rachel French（</w:t>
      </w:r>
      <w:r w:rsidRPr="00735F86">
        <w:rPr>
          <w:rFonts w:ascii="標楷體" w:eastAsia="標楷體" w:hAnsi="標楷體" w:cs="Times New Roman"/>
        </w:rPr>
        <w:t>2016</w:t>
      </w:r>
      <w:r w:rsidRPr="00735F86">
        <w:rPr>
          <w:rFonts w:ascii="標楷體" w:eastAsia="標楷體" w:hAnsi="標楷體" w:cs="Times New Roman" w:hint="eastAsia"/>
        </w:rPr>
        <w:t>）《</w:t>
      </w:r>
      <w:r w:rsidRPr="00735F86">
        <w:rPr>
          <w:rFonts w:ascii="標楷體" w:eastAsia="標楷體" w:hAnsi="標楷體" w:cs="Times New Roman" w:hint="eastAsia"/>
          <w:bCs/>
        </w:rPr>
        <w:t>概念為本的探究策略》提出7個階段77種探究教學策略。此外, 探究式學習對學習者而言</w:t>
      </w:r>
      <w:r w:rsidRPr="00735F86">
        <w:rPr>
          <w:rFonts w:ascii="新細明體" w:eastAsia="新細明體" w:hAnsi="新細明體" w:cs="Times New Roman" w:hint="eastAsia"/>
          <w:bCs/>
        </w:rPr>
        <w:t>,</w:t>
      </w:r>
      <w:r w:rsidRPr="00735F86">
        <w:rPr>
          <w:rFonts w:ascii="標楷體" w:eastAsia="標楷體" w:hAnsi="標楷體" w:cs="Times New Roman" w:hint="eastAsia"/>
          <w:bCs/>
        </w:rPr>
        <w:t xml:space="preserve"> </w:t>
      </w:r>
      <w:r w:rsidRPr="00735F86">
        <w:rPr>
          <w:rFonts w:ascii="新細明體" w:eastAsia="新細明體" w:hAnsi="新細明體" w:cs="Times New Roman" w:hint="eastAsia"/>
          <w:bCs/>
        </w:rPr>
        <w:t>「</w:t>
      </w:r>
      <w:r w:rsidRPr="00735F86">
        <w:rPr>
          <w:rFonts w:ascii="標楷體" w:eastAsia="標楷體" w:hAnsi="標楷體" w:cs="Times New Roman" w:hint="eastAsia"/>
          <w:bCs/>
        </w:rPr>
        <w:t>探究力</w:t>
      </w:r>
      <w:r w:rsidRPr="00735F86">
        <w:rPr>
          <w:rFonts w:ascii="微軟正黑體" w:eastAsia="微軟正黑體" w:hAnsi="微軟正黑體" w:cs="Times New Roman" w:hint="eastAsia"/>
          <w:bCs/>
        </w:rPr>
        <w:t>」</w:t>
      </w:r>
      <w:r w:rsidRPr="00735F86">
        <w:rPr>
          <w:rFonts w:ascii="標楷體" w:eastAsia="標楷體" w:hAnsi="標楷體" w:cs="Times New Roman" w:hint="eastAsia"/>
          <w:bCs/>
        </w:rPr>
        <w:t xml:space="preserve">的培養並非一蹴可幾, </w:t>
      </w:r>
      <w:r w:rsidRPr="00735F86">
        <w:rPr>
          <w:rFonts w:ascii="標楷體" w:eastAsia="標楷體" w:hAnsi="標楷體" w:cs="Times New Roman"/>
        </w:rPr>
        <w:t>Trevor</w:t>
      </w:r>
      <w:r w:rsidRPr="00735F86">
        <w:rPr>
          <w:rFonts w:ascii="標楷體" w:eastAsia="標楷體" w:hAnsi="標楷體" w:cs="Times New Roman"/>
          <w:bCs/>
        </w:rPr>
        <w:t xml:space="preserve"> MacKenzie(2016)</w:t>
      </w:r>
      <w:r w:rsidRPr="00735F86">
        <w:rPr>
          <w:rFonts w:ascii="標楷體" w:eastAsia="標楷體" w:hAnsi="標楷體" w:cs="Times New Roman" w:hint="eastAsia"/>
          <w:bCs/>
        </w:rPr>
        <w:t>指出四種不同層次的探究教學設計：結構式探究、控制式探究、引導式探究及開放式探究</w:t>
      </w:r>
      <w:r w:rsidRPr="00735F86">
        <w:rPr>
          <w:rFonts w:ascii="新細明體" w:eastAsia="新細明體" w:hAnsi="新細明體" w:cs="Times New Roman" w:hint="eastAsia"/>
          <w:bCs/>
        </w:rPr>
        <w:t>,</w:t>
      </w:r>
      <w:r w:rsidRPr="00735F86">
        <w:rPr>
          <w:rFonts w:ascii="標楷體" w:eastAsia="標楷體" w:hAnsi="標楷體" w:cs="Times New Roman" w:hint="eastAsia"/>
          <w:bCs/>
        </w:rPr>
        <w:t xml:space="preserve"> 就像學游泳一樣</w:t>
      </w:r>
      <w:r w:rsidRPr="00735F86">
        <w:rPr>
          <w:rFonts w:ascii="新細明體" w:eastAsia="新細明體" w:hAnsi="新細明體" w:cs="Times New Roman" w:hint="eastAsia"/>
          <w:bCs/>
        </w:rPr>
        <w:t>,</w:t>
      </w:r>
      <w:r w:rsidRPr="00735F86">
        <w:rPr>
          <w:rFonts w:ascii="標楷體" w:eastAsia="標楷體" w:hAnsi="標楷體" w:cs="Times New Roman" w:hint="eastAsia"/>
          <w:bCs/>
        </w:rPr>
        <w:t xml:space="preserve"> 需要循序漸進</w:t>
      </w:r>
      <w:r w:rsidRPr="00735F86">
        <w:rPr>
          <w:rFonts w:ascii="新細明體" w:eastAsia="新細明體" w:hAnsi="新細明體" w:cs="Times New Roman" w:hint="eastAsia"/>
          <w:bCs/>
        </w:rPr>
        <w:t>。</w:t>
      </w:r>
    </w:p>
    <w:p w14:paraId="160D2307" w14:textId="77777777" w:rsidR="00646EC7" w:rsidRPr="002458B4" w:rsidRDefault="00646EC7" w:rsidP="00646EC7">
      <w:pPr>
        <w:widowControl/>
        <w:spacing w:line="400" w:lineRule="exact"/>
        <w:textAlignment w:val="baseline"/>
        <w:rPr>
          <w:rFonts w:ascii="標楷體" w:eastAsia="標楷體" w:hAnsi="標楷體" w:cs="新細明體"/>
          <w:kern w:val="0"/>
          <w:szCs w:val="24"/>
        </w:rPr>
      </w:pPr>
      <w:r w:rsidRPr="002458B4">
        <w:rPr>
          <w:rFonts w:ascii="標楷體" w:eastAsia="標楷體" w:hAnsi="標楷體" w:hint="eastAsia"/>
          <w:bCs/>
          <w:szCs w:val="24"/>
        </w:rPr>
        <w:t>本次所要分享的探究式學習的教學策略有以下四項</w:t>
      </w:r>
    </w:p>
    <w:p w14:paraId="110584E2" w14:textId="77777777" w:rsidR="00646EC7" w:rsidRPr="002458B4" w:rsidRDefault="00646EC7" w:rsidP="00646EC7">
      <w:pPr>
        <w:widowControl/>
        <w:spacing w:line="400" w:lineRule="exact"/>
        <w:textAlignment w:val="baseline"/>
        <w:rPr>
          <w:rFonts w:ascii="標楷體" w:eastAsia="標楷體" w:hAnsi="標楷體" w:cs="新細明體"/>
          <w:kern w:val="0"/>
          <w:szCs w:val="24"/>
        </w:rPr>
      </w:pPr>
      <w:r>
        <w:rPr>
          <w:rFonts w:ascii="標楷體" w:eastAsia="標楷體" w:hAnsi="標楷體" w:cs="Times New Roman" w:hint="eastAsia"/>
          <w:b/>
          <w:bCs/>
          <w:color w:val="000000"/>
          <w:kern w:val="24"/>
          <w:szCs w:val="24"/>
        </w:rPr>
        <w:t>1</w:t>
      </w:r>
      <w:r>
        <w:rPr>
          <w:rFonts w:ascii="標楷體" w:eastAsia="標楷體" w:hAnsi="標楷體" w:cs="Times New Roman"/>
          <w:b/>
          <w:bCs/>
          <w:color w:val="000000"/>
          <w:kern w:val="24"/>
          <w:szCs w:val="24"/>
        </w:rPr>
        <w:t>.</w:t>
      </w:r>
      <w:r w:rsidRPr="002458B4">
        <w:rPr>
          <w:rFonts w:ascii="標楷體" w:eastAsia="標楷體" w:hAnsi="標楷體" w:cs="Times New Roman" w:hint="eastAsia"/>
          <w:b/>
          <w:bCs/>
          <w:color w:val="000000"/>
          <w:kern w:val="24"/>
          <w:szCs w:val="24"/>
        </w:rPr>
        <w:t>探究的提問策略</w:t>
      </w:r>
      <w:r w:rsidRPr="002458B4">
        <w:rPr>
          <w:rFonts w:ascii="標楷體" w:eastAsia="標楷體" w:hAnsi="標楷體" w:cs="Times New Roman" w:hint="eastAsia"/>
          <w:color w:val="000000"/>
          <w:kern w:val="24"/>
          <w:szCs w:val="24"/>
        </w:rPr>
        <w:t>--閱讀理解、 4F、ORID、引導反思的提問、核心問題</w:t>
      </w:r>
    </w:p>
    <w:p w14:paraId="1BC79491" w14:textId="77777777" w:rsidR="00646EC7" w:rsidRPr="002458B4" w:rsidRDefault="00646EC7" w:rsidP="00646EC7">
      <w:pPr>
        <w:widowControl/>
        <w:spacing w:line="400" w:lineRule="exact"/>
        <w:textAlignment w:val="baseline"/>
        <w:rPr>
          <w:rFonts w:ascii="標楷體" w:eastAsia="標楷體" w:hAnsi="標楷體" w:cs="新細明體"/>
          <w:kern w:val="0"/>
          <w:szCs w:val="24"/>
        </w:rPr>
      </w:pPr>
      <w:r>
        <w:rPr>
          <w:rFonts w:ascii="標楷體" w:eastAsia="標楷體" w:hAnsi="標楷體" w:cs="Times New Roman" w:hint="eastAsia"/>
          <w:b/>
          <w:bCs/>
          <w:color w:val="000000"/>
          <w:kern w:val="24"/>
          <w:szCs w:val="24"/>
        </w:rPr>
        <w:t>2</w:t>
      </w:r>
      <w:r>
        <w:rPr>
          <w:rFonts w:ascii="標楷體" w:eastAsia="標楷體" w:hAnsi="標楷體" w:cs="Times New Roman"/>
          <w:b/>
          <w:bCs/>
          <w:color w:val="000000"/>
          <w:kern w:val="24"/>
          <w:szCs w:val="24"/>
        </w:rPr>
        <w:t>.</w:t>
      </w:r>
      <w:r w:rsidRPr="002458B4">
        <w:rPr>
          <w:rFonts w:ascii="標楷體" w:eastAsia="標楷體" w:hAnsi="標楷體" w:cs="Times New Roman" w:hint="eastAsia"/>
          <w:b/>
          <w:bCs/>
          <w:color w:val="000000"/>
          <w:kern w:val="24"/>
          <w:szCs w:val="24"/>
        </w:rPr>
        <w:t>問題導向學習</w:t>
      </w:r>
      <w:r w:rsidRPr="002458B4">
        <w:rPr>
          <w:rFonts w:ascii="標楷體" w:eastAsia="標楷體" w:hAnsi="標楷體" w:cs="Times New Roman" w:hint="eastAsia"/>
          <w:color w:val="000000"/>
          <w:kern w:val="24"/>
          <w:szCs w:val="24"/>
        </w:rPr>
        <w:t>（Problem-based Learning,  PBL）、專題導向學習（project-based Learning, PBL）</w:t>
      </w:r>
    </w:p>
    <w:p w14:paraId="529B3692" w14:textId="77777777" w:rsidR="00646EC7" w:rsidRPr="002458B4" w:rsidRDefault="00646EC7" w:rsidP="00646EC7">
      <w:pPr>
        <w:widowControl/>
        <w:spacing w:line="400" w:lineRule="exact"/>
        <w:textAlignment w:val="baseline"/>
        <w:rPr>
          <w:rFonts w:ascii="標楷體" w:eastAsia="標楷體" w:hAnsi="標楷體" w:cs="新細明體"/>
          <w:kern w:val="0"/>
          <w:szCs w:val="24"/>
        </w:rPr>
      </w:pPr>
      <w:r>
        <w:rPr>
          <w:rFonts w:ascii="標楷體" w:eastAsia="標楷體" w:hAnsi="標楷體" w:cs="Times New Roman" w:hint="eastAsia"/>
          <w:b/>
          <w:bCs/>
          <w:color w:val="000000"/>
          <w:kern w:val="24"/>
          <w:szCs w:val="24"/>
        </w:rPr>
        <w:t>3</w:t>
      </w:r>
      <w:r>
        <w:rPr>
          <w:rFonts w:ascii="標楷體" w:eastAsia="標楷體" w:hAnsi="標楷體" w:cs="Times New Roman"/>
          <w:b/>
          <w:bCs/>
          <w:color w:val="000000"/>
          <w:kern w:val="24"/>
          <w:szCs w:val="24"/>
        </w:rPr>
        <w:t>.</w:t>
      </w:r>
      <w:r w:rsidRPr="002458B4">
        <w:rPr>
          <w:rFonts w:ascii="標楷體" w:eastAsia="標楷體" w:hAnsi="標楷體" w:cs="Times New Roman" w:hint="eastAsia"/>
          <w:b/>
          <w:bCs/>
          <w:color w:val="000000"/>
          <w:kern w:val="24"/>
          <w:szCs w:val="24"/>
        </w:rPr>
        <w:t>體驗教育</w:t>
      </w:r>
      <w:r w:rsidRPr="002458B4">
        <w:rPr>
          <w:rFonts w:ascii="標楷體" w:eastAsia="標楷體" w:hAnsi="標楷體" w:cs="Times New Roman" w:hint="eastAsia"/>
          <w:color w:val="000000"/>
          <w:kern w:val="24"/>
          <w:szCs w:val="24"/>
        </w:rPr>
        <w:t>（experiential education）、冒險教育/探索教育（adventure education）</w:t>
      </w:r>
    </w:p>
    <w:p w14:paraId="27896C36" w14:textId="77777777" w:rsidR="00646EC7" w:rsidRPr="002458B4" w:rsidRDefault="00646EC7" w:rsidP="00646EC7">
      <w:pPr>
        <w:widowControl/>
        <w:spacing w:line="400" w:lineRule="exact"/>
        <w:textAlignment w:val="baseline"/>
        <w:rPr>
          <w:rFonts w:ascii="標楷體" w:eastAsia="標楷體" w:hAnsi="標楷體" w:cs="新細明體"/>
          <w:kern w:val="0"/>
          <w:szCs w:val="24"/>
        </w:rPr>
      </w:pPr>
      <w:r>
        <w:rPr>
          <w:rFonts w:ascii="標楷體" w:eastAsia="標楷體" w:hAnsi="標楷體" w:cs="Times New Roman" w:hint="eastAsia"/>
          <w:b/>
          <w:bCs/>
          <w:color w:val="000000"/>
          <w:kern w:val="24"/>
          <w:szCs w:val="24"/>
        </w:rPr>
        <w:t>4</w:t>
      </w:r>
      <w:r>
        <w:rPr>
          <w:rFonts w:ascii="標楷體" w:eastAsia="標楷體" w:hAnsi="標楷體" w:cs="Times New Roman"/>
          <w:b/>
          <w:bCs/>
          <w:color w:val="000000"/>
          <w:kern w:val="24"/>
          <w:szCs w:val="24"/>
        </w:rPr>
        <w:t>.</w:t>
      </w:r>
      <w:r w:rsidRPr="002458B4">
        <w:rPr>
          <w:rFonts w:ascii="標楷體" w:eastAsia="標楷體" w:hAnsi="標楷體" w:cs="Times New Roman" w:hint="eastAsia"/>
          <w:b/>
          <w:bCs/>
          <w:color w:val="000000"/>
          <w:kern w:val="24"/>
          <w:szCs w:val="24"/>
        </w:rPr>
        <w:t>概念為本的探究教學策略</w:t>
      </w:r>
    </w:p>
    <w:p w14:paraId="5E09200B" w14:textId="77777777" w:rsidR="00646EC7" w:rsidRPr="002458B4" w:rsidRDefault="00646EC7" w:rsidP="00646EC7">
      <w:pPr>
        <w:widowControl/>
        <w:kinsoku w:val="0"/>
        <w:overflowPunct w:val="0"/>
        <w:textAlignment w:val="baseline"/>
        <w:rPr>
          <w:rFonts w:ascii="標楷體" w:eastAsia="標楷體" w:hAnsi="標楷體"/>
          <w:bCs/>
          <w:szCs w:val="24"/>
        </w:rPr>
      </w:pPr>
    </w:p>
    <w:p w14:paraId="0F934E90" w14:textId="77777777" w:rsidR="00735F86" w:rsidRPr="00646EC7" w:rsidRDefault="00735F86" w:rsidP="00735F86">
      <w:pPr>
        <w:pStyle w:val="a3"/>
        <w:widowControl/>
        <w:kinsoku w:val="0"/>
        <w:overflowPunct w:val="0"/>
        <w:ind w:leftChars="0" w:left="482"/>
        <w:textAlignment w:val="baseline"/>
        <w:rPr>
          <w:rFonts w:ascii="標楷體" w:eastAsia="標楷體" w:hAnsi="標楷體"/>
          <w:bCs/>
          <w:szCs w:val="24"/>
        </w:rPr>
      </w:pPr>
    </w:p>
    <w:p w14:paraId="2139A908" w14:textId="77777777" w:rsidR="002168E3" w:rsidRPr="002168E3" w:rsidRDefault="002168E3" w:rsidP="00735F86">
      <w:pPr>
        <w:pStyle w:val="a3"/>
        <w:widowControl/>
        <w:numPr>
          <w:ilvl w:val="0"/>
          <w:numId w:val="14"/>
        </w:numPr>
        <w:kinsoku w:val="0"/>
        <w:overflowPunct w:val="0"/>
        <w:ind w:leftChars="0" w:left="482"/>
        <w:textAlignment w:val="baseline"/>
        <w:rPr>
          <w:rFonts w:ascii="標楷體" w:eastAsia="標楷體" w:hAnsi="標楷體"/>
          <w:b/>
          <w:bCs/>
          <w:szCs w:val="24"/>
        </w:rPr>
      </w:pPr>
      <w:r w:rsidRPr="002168E3">
        <w:rPr>
          <w:rFonts w:ascii="標楷體" w:eastAsia="標楷體" w:hAnsi="標楷體" w:hint="eastAsia"/>
          <w:b/>
          <w:bCs/>
          <w:szCs w:val="24"/>
        </w:rPr>
        <w:t>H</w:t>
      </w:r>
      <w:r w:rsidRPr="002168E3">
        <w:rPr>
          <w:rFonts w:ascii="標楷體" w:eastAsia="標楷體" w:hAnsi="標楷體"/>
          <w:b/>
          <w:bCs/>
          <w:szCs w:val="24"/>
        </w:rPr>
        <w:t>ow</w:t>
      </w:r>
      <w:r w:rsidRPr="002168E3">
        <w:rPr>
          <w:rFonts w:ascii="標楷體" w:eastAsia="標楷體" w:hAnsi="標楷體" w:hint="eastAsia"/>
          <w:b/>
          <w:bCs/>
          <w:szCs w:val="24"/>
        </w:rPr>
        <w:t>如何進行「探究式學習」課程與教學設計呢？</w:t>
      </w:r>
    </w:p>
    <w:p w14:paraId="3C164CA8" w14:textId="77777777" w:rsidR="005B0D0A" w:rsidRPr="00E071E4" w:rsidRDefault="00E071E4" w:rsidP="00F46389">
      <w:pPr>
        <w:widowControl/>
        <w:tabs>
          <w:tab w:val="left" w:pos="480"/>
          <w:tab w:val="left" w:pos="960"/>
          <w:tab w:val="left" w:pos="1440"/>
          <w:tab w:val="left" w:pos="1920"/>
          <w:tab w:val="left" w:pos="2400"/>
          <w:tab w:val="left" w:pos="2880"/>
          <w:tab w:val="left" w:pos="3360"/>
          <w:tab w:val="left" w:pos="4800"/>
          <w:tab w:val="left" w:pos="5280"/>
          <w:tab w:val="left" w:pos="5760"/>
          <w:tab w:val="left" w:pos="6240"/>
          <w:tab w:val="left" w:pos="6720"/>
          <w:tab w:val="left" w:pos="7200"/>
          <w:tab w:val="left" w:pos="7680"/>
          <w:tab w:val="left" w:pos="8160"/>
          <w:tab w:val="left" w:pos="8640"/>
          <w:tab w:val="left" w:pos="9120"/>
          <w:tab w:val="left" w:pos="9600"/>
        </w:tabs>
        <w:kinsoku w:val="0"/>
        <w:overflowPunct w:val="0"/>
        <w:textAlignment w:val="baseline"/>
        <w:rPr>
          <w:rFonts w:ascii="標楷體" w:eastAsia="標楷體" w:hAnsi="標楷體" w:cs="+mn-cs"/>
          <w:bCs/>
          <w:color w:val="000000" w:themeColor="text1"/>
          <w:kern w:val="24"/>
          <w:szCs w:val="24"/>
        </w:rPr>
      </w:pPr>
      <w:r w:rsidRPr="00A26326">
        <w:rPr>
          <w:rFonts w:ascii="標楷體" w:eastAsia="標楷體" w:hAnsi="標楷體"/>
          <w:b/>
          <w:bCs/>
          <w:szCs w:val="24"/>
        </w:rPr>
        <w:lastRenderedPageBreak/>
        <w:t>(</w:t>
      </w:r>
      <w:r w:rsidRPr="00A26326">
        <w:rPr>
          <w:rFonts w:ascii="標楷體" w:eastAsia="標楷體" w:hAnsi="標楷體" w:hint="eastAsia"/>
          <w:b/>
          <w:bCs/>
          <w:szCs w:val="24"/>
        </w:rPr>
        <w:t>一）</w:t>
      </w:r>
      <w:r w:rsidR="0029756E" w:rsidRPr="00A26326">
        <w:rPr>
          <w:rFonts w:ascii="標楷體" w:eastAsia="標楷體" w:hAnsi="標楷體" w:cs="Arial Unicode MS" w:hint="eastAsia"/>
          <w:b/>
          <w:bCs/>
          <w:color w:val="000000"/>
          <w:szCs w:val="24"/>
        </w:rPr>
        <w:t>問題導向學習</w:t>
      </w:r>
      <w:r w:rsidR="0029756E" w:rsidRPr="00E071E4">
        <w:rPr>
          <w:rFonts w:ascii="標楷體" w:eastAsia="標楷體" w:hAnsi="標楷體" w:cs="Arial Unicode MS" w:hint="eastAsia"/>
          <w:bCs/>
          <w:color w:val="000000"/>
          <w:szCs w:val="24"/>
        </w:rPr>
        <w:t>（Problem-based Learning, PBL）是透過設計一個與學生真實生活相連結的「問題」情境，來促動引發學生透過小組的合作學習</w:t>
      </w:r>
      <w:r w:rsidR="0029756E" w:rsidRPr="00E071E4">
        <w:rPr>
          <w:rFonts w:ascii="標楷體" w:eastAsia="標楷體" w:hAnsi="標楷體" w:cs="+mn-cs" w:hint="eastAsia"/>
          <w:bCs/>
          <w:color w:val="000000"/>
          <w:kern w:val="24"/>
          <w:szCs w:val="24"/>
        </w:rPr>
        <w:t>，</w:t>
      </w:r>
      <w:r w:rsidR="0029756E" w:rsidRPr="00E071E4">
        <w:rPr>
          <w:rFonts w:ascii="標楷體" w:eastAsia="標楷體" w:hAnsi="標楷體" w:cs="Arial Unicode MS" w:hint="eastAsia"/>
          <w:bCs/>
          <w:color w:val="000000"/>
          <w:szCs w:val="24"/>
        </w:rPr>
        <w:t>來</w:t>
      </w:r>
      <w:r w:rsidR="00E05D08" w:rsidRPr="00E071E4">
        <w:rPr>
          <w:rFonts w:ascii="標楷體" w:eastAsia="標楷體" w:hAnsi="標楷體" w:cs="Arial Unicode MS" w:hint="eastAsia"/>
          <w:bCs/>
          <w:color w:val="000000"/>
          <w:szCs w:val="24"/>
        </w:rPr>
        <w:t>「</w:t>
      </w:r>
      <w:r w:rsidR="0029756E" w:rsidRPr="00E071E4">
        <w:rPr>
          <w:rFonts w:ascii="標楷體" w:eastAsia="標楷體" w:hAnsi="標楷體" w:cs="Arial Unicode MS" w:hint="eastAsia"/>
          <w:bCs/>
          <w:color w:val="000000"/>
          <w:szCs w:val="24"/>
        </w:rPr>
        <w:t>分析問題</w:t>
      </w:r>
      <w:r w:rsidR="00E05D08" w:rsidRPr="00E071E4">
        <w:rPr>
          <w:rFonts w:ascii="標楷體" w:eastAsia="標楷體" w:hAnsi="標楷體" w:cs="Arial Unicode MS" w:hint="eastAsia"/>
          <w:bCs/>
          <w:color w:val="000000"/>
          <w:szCs w:val="24"/>
        </w:rPr>
        <w:t>」</w:t>
      </w:r>
      <w:r w:rsidR="0029756E" w:rsidRPr="00E071E4">
        <w:rPr>
          <w:rFonts w:ascii="標楷體" w:eastAsia="標楷體" w:hAnsi="標楷體" w:cs="Arial Unicode MS" w:hint="eastAsia"/>
          <w:bCs/>
          <w:color w:val="000000"/>
          <w:szCs w:val="24"/>
        </w:rPr>
        <w:t>，</w:t>
      </w:r>
      <w:r w:rsidR="00E05D08" w:rsidRPr="00E071E4">
        <w:rPr>
          <w:rFonts w:ascii="標楷體" w:eastAsia="標楷體" w:hAnsi="標楷體" w:cs="Arial Unicode MS" w:hint="eastAsia"/>
          <w:bCs/>
          <w:color w:val="000000"/>
          <w:szCs w:val="24"/>
        </w:rPr>
        <w:t>「</w:t>
      </w:r>
      <w:r w:rsidR="0029756E" w:rsidRPr="00E071E4">
        <w:rPr>
          <w:rFonts w:ascii="標楷體" w:eastAsia="標楷體" w:hAnsi="標楷體" w:cs="Arial Unicode MS" w:hint="eastAsia"/>
          <w:bCs/>
          <w:color w:val="000000"/>
          <w:szCs w:val="24"/>
        </w:rPr>
        <w:t>探究問題</w:t>
      </w:r>
      <w:r w:rsidR="00E05D08" w:rsidRPr="00E071E4">
        <w:rPr>
          <w:rFonts w:ascii="標楷體" w:eastAsia="標楷體" w:hAnsi="標楷體" w:cs="Arial Unicode MS" w:hint="eastAsia"/>
          <w:bCs/>
          <w:color w:val="000000"/>
          <w:szCs w:val="24"/>
        </w:rPr>
        <w:t>」</w:t>
      </w:r>
      <w:r w:rsidR="0029756E" w:rsidRPr="00E071E4">
        <w:rPr>
          <w:rFonts w:ascii="標楷體" w:eastAsia="標楷體" w:hAnsi="標楷體" w:cs="Arial Unicode MS" w:hint="eastAsia"/>
          <w:bCs/>
          <w:color w:val="000000"/>
          <w:szCs w:val="24"/>
        </w:rPr>
        <w:t>並提出問題</w:t>
      </w:r>
      <w:r w:rsidR="00E05D08" w:rsidRPr="00E071E4">
        <w:rPr>
          <w:rFonts w:ascii="標楷體" w:eastAsia="標楷體" w:hAnsi="標楷體" w:cs="Arial Unicode MS" w:hint="eastAsia"/>
          <w:bCs/>
          <w:color w:val="000000"/>
          <w:szCs w:val="24"/>
        </w:rPr>
        <w:t>「</w:t>
      </w:r>
      <w:r w:rsidR="0029756E" w:rsidRPr="00E071E4">
        <w:rPr>
          <w:rFonts w:ascii="標楷體" w:eastAsia="標楷體" w:hAnsi="標楷體" w:cs="Arial Unicode MS" w:hint="eastAsia"/>
          <w:bCs/>
          <w:color w:val="000000"/>
          <w:szCs w:val="24"/>
        </w:rPr>
        <w:t>解決方案</w:t>
      </w:r>
      <w:r w:rsidR="00E05D08" w:rsidRPr="00E071E4">
        <w:rPr>
          <w:rFonts w:ascii="標楷體" w:eastAsia="標楷體" w:hAnsi="標楷體" w:cs="Arial Unicode MS" w:hint="eastAsia"/>
          <w:bCs/>
          <w:color w:val="000000"/>
          <w:szCs w:val="24"/>
        </w:rPr>
        <w:t>」</w:t>
      </w:r>
      <w:r w:rsidR="0029756E" w:rsidRPr="00E071E4">
        <w:rPr>
          <w:rFonts w:ascii="標楷體" w:eastAsia="標楷體" w:hAnsi="標楷體" w:cs="Arial Unicode MS" w:hint="eastAsia"/>
          <w:bCs/>
          <w:color w:val="000000"/>
          <w:szCs w:val="24"/>
        </w:rPr>
        <w:t>的學習方式；</w:t>
      </w:r>
      <w:r w:rsidR="0029756E" w:rsidRPr="00E071E4">
        <w:rPr>
          <w:rFonts w:ascii="標楷體" w:eastAsia="標楷體" w:hAnsi="標楷體" w:cs="Times New Roman" w:hint="eastAsia"/>
          <w:bCs/>
          <w:color w:val="000000"/>
          <w:kern w:val="0"/>
          <w:szCs w:val="24"/>
        </w:rPr>
        <w:t>PBL可培養學生主動學習、團隊合作,以及批判思考、創造性思考與問題解決能力</w:t>
      </w:r>
      <w:r w:rsidR="0029756E" w:rsidRPr="00E071E4">
        <w:rPr>
          <w:rFonts w:ascii="標楷體" w:eastAsia="標楷體" w:hAnsi="標楷體" w:cs="Times New Roman" w:hint="eastAsia"/>
          <w:color w:val="000000"/>
          <w:kern w:val="0"/>
          <w:szCs w:val="24"/>
        </w:rPr>
        <w:t>。</w:t>
      </w:r>
      <w:r w:rsidR="005B0D0A" w:rsidRPr="00E071E4">
        <w:rPr>
          <w:rFonts w:ascii="標楷體" w:eastAsia="標楷體" w:hAnsi="標楷體" w:cs="+mn-cs" w:hint="eastAsia"/>
          <w:bCs/>
          <w:color w:val="000000" w:themeColor="text1"/>
          <w:kern w:val="24"/>
          <w:szCs w:val="24"/>
        </w:rPr>
        <w:t>PBL</w:t>
      </w:r>
      <w:r w:rsidR="00E05D08" w:rsidRPr="00E071E4">
        <w:rPr>
          <w:rFonts w:ascii="標楷體" w:eastAsia="標楷體" w:hAnsi="標楷體" w:cs="+mn-cs" w:hint="eastAsia"/>
          <w:bCs/>
          <w:color w:val="000000" w:themeColor="text1"/>
          <w:kern w:val="24"/>
          <w:szCs w:val="24"/>
        </w:rPr>
        <w:t>進行第一步驟是先「提出</w:t>
      </w:r>
      <w:r w:rsidR="005B0D0A" w:rsidRPr="00E071E4">
        <w:rPr>
          <w:rFonts w:ascii="標楷體" w:eastAsia="標楷體" w:hAnsi="標楷體" w:cs="+mn-cs" w:hint="eastAsia"/>
          <w:bCs/>
          <w:color w:val="000000" w:themeColor="text1"/>
          <w:kern w:val="24"/>
          <w:szCs w:val="24"/>
        </w:rPr>
        <w:t>問題」（見下圖），然後小組進行「分析問題」，接下來各小組展開「探究問題」的小組自我導向學習，也就是針對分析問題中的「學習議題」進行研究並蒐集、研讀或訪談相關資源人物以探索解決該問題所需要的性教育知識與技能，最後再度面對問題，提出一個適切的解決方案。</w:t>
      </w:r>
    </w:p>
    <w:p w14:paraId="3E879E13" w14:textId="77777777" w:rsidR="00F46389" w:rsidRPr="00881959" w:rsidRDefault="00F46389" w:rsidP="00F46389">
      <w:pPr>
        <w:widowControl/>
        <w:tabs>
          <w:tab w:val="left" w:pos="480"/>
          <w:tab w:val="left" w:pos="960"/>
          <w:tab w:val="left" w:pos="1440"/>
          <w:tab w:val="left" w:pos="1920"/>
          <w:tab w:val="left" w:pos="2400"/>
          <w:tab w:val="left" w:pos="2880"/>
          <w:tab w:val="left" w:pos="3360"/>
          <w:tab w:val="left" w:pos="4800"/>
          <w:tab w:val="left" w:pos="5280"/>
          <w:tab w:val="left" w:pos="5760"/>
          <w:tab w:val="left" w:pos="6240"/>
          <w:tab w:val="left" w:pos="6720"/>
          <w:tab w:val="left" w:pos="7200"/>
          <w:tab w:val="left" w:pos="7680"/>
          <w:tab w:val="left" w:pos="8160"/>
          <w:tab w:val="left" w:pos="8640"/>
          <w:tab w:val="left" w:pos="9120"/>
          <w:tab w:val="left" w:pos="9600"/>
        </w:tabs>
        <w:kinsoku w:val="0"/>
        <w:overflowPunct w:val="0"/>
        <w:textAlignment w:val="baseline"/>
        <w:rPr>
          <w:rFonts w:ascii="標楷體" w:eastAsia="標楷體" w:hAnsi="標楷體" w:cs="+mn-cs"/>
          <w:bCs/>
          <w:color w:val="000000" w:themeColor="text1"/>
          <w:kern w:val="24"/>
          <w:sz w:val="26"/>
          <w:szCs w:val="26"/>
        </w:rPr>
      </w:pPr>
      <w:r>
        <w:rPr>
          <w:noProof/>
        </w:rPr>
        <w:drawing>
          <wp:inline distT="0" distB="0" distL="0" distR="0" wp14:anchorId="43C24F3A" wp14:editId="1066487A">
            <wp:extent cx="3466526" cy="2330927"/>
            <wp:effectExtent l="0" t="0" r="63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772" t="24659" r="21011" b="20096"/>
                    <a:stretch/>
                  </pic:blipFill>
                  <pic:spPr bwMode="auto">
                    <a:xfrm>
                      <a:off x="0" y="0"/>
                      <a:ext cx="3490669" cy="2347161"/>
                    </a:xfrm>
                    <a:prstGeom prst="rect">
                      <a:avLst/>
                    </a:prstGeom>
                    <a:ln>
                      <a:noFill/>
                    </a:ln>
                    <a:extLst>
                      <a:ext uri="{53640926-AAD7-44D8-BBD7-CCE9431645EC}">
                        <a14:shadowObscured xmlns:a14="http://schemas.microsoft.com/office/drawing/2010/main"/>
                      </a:ext>
                    </a:extLst>
                  </pic:spPr>
                </pic:pic>
              </a:graphicData>
            </a:graphic>
          </wp:inline>
        </w:drawing>
      </w:r>
    </w:p>
    <w:p w14:paraId="73C81EF5"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
          <w:bCs/>
          <w:color w:val="000000" w:themeColor="text1"/>
          <w:kern w:val="24"/>
          <w:szCs w:val="24"/>
        </w:rPr>
        <w:t>圖1.PBL理論基礎與教學流程</w:t>
      </w:r>
    </w:p>
    <w:p w14:paraId="5F5897F6" w14:textId="77777777" w:rsidR="00266BCF" w:rsidRPr="00266BCF" w:rsidRDefault="003E246E" w:rsidP="00266BCF">
      <w:pPr>
        <w:widowControl/>
        <w:kinsoku w:val="0"/>
        <w:overflowPunct w:val="0"/>
        <w:textAlignment w:val="baseline"/>
        <w:rPr>
          <w:rFonts w:ascii="標楷體" w:eastAsia="標楷體" w:hAnsi="標楷體" w:cs="+mn-cs"/>
          <w:b/>
          <w:bCs/>
          <w:color w:val="000000" w:themeColor="text1"/>
          <w:kern w:val="24"/>
          <w:szCs w:val="24"/>
        </w:rPr>
      </w:pPr>
      <w:r w:rsidRPr="003E246E">
        <w:rPr>
          <w:rFonts w:ascii="標楷體" w:eastAsia="標楷體" w:hAnsi="標楷體" w:cs="+mn-cs" w:hint="eastAsia"/>
          <w:bCs/>
          <w:color w:val="000000" w:themeColor="text1"/>
          <w:kern w:val="24"/>
          <w:szCs w:val="24"/>
        </w:rPr>
        <w:t>Ps.PBL教學活動設計：</w:t>
      </w:r>
      <w:r w:rsidR="00266BCF" w:rsidRPr="00266BCF">
        <w:rPr>
          <w:rFonts w:ascii="標楷體" w:eastAsia="標楷體" w:hAnsi="標楷體" w:cs="+mn-cs" w:hint="eastAsia"/>
          <w:bCs/>
          <w:color w:val="000000" w:themeColor="text1"/>
          <w:kern w:val="24"/>
          <w:szCs w:val="24"/>
        </w:rPr>
        <w:t>是透過</w:t>
      </w:r>
      <w:r w:rsidR="00AE163A">
        <w:rPr>
          <w:rFonts w:ascii="標楷體" w:eastAsia="標楷體" w:hAnsi="標楷體" w:cs="+mn-cs" w:hint="eastAsia"/>
          <w:bCs/>
          <w:color w:val="000000" w:themeColor="text1"/>
          <w:kern w:val="24"/>
          <w:szCs w:val="24"/>
        </w:rPr>
        <w:t>設計</w:t>
      </w:r>
      <w:r w:rsidR="00266BCF" w:rsidRPr="00266BCF">
        <w:rPr>
          <w:rFonts w:ascii="標楷體" w:eastAsia="標楷體" w:hAnsi="標楷體" w:cs="+mn-cs" w:hint="eastAsia"/>
          <w:bCs/>
          <w:color w:val="000000" w:themeColor="text1"/>
          <w:kern w:val="24"/>
          <w:szCs w:val="24"/>
        </w:rPr>
        <w:t xml:space="preserve">真實情境的案例問題, </w:t>
      </w:r>
      <w:r w:rsidR="00AE163A">
        <w:rPr>
          <w:rFonts w:ascii="標楷體" w:eastAsia="標楷體" w:hAnsi="標楷體" w:cs="+mn-cs" w:hint="eastAsia"/>
          <w:bCs/>
          <w:color w:val="000000" w:themeColor="text1"/>
          <w:kern w:val="24"/>
          <w:szCs w:val="24"/>
        </w:rPr>
        <w:t>來</w:t>
      </w:r>
      <w:r w:rsidR="00266BCF" w:rsidRPr="00266BCF">
        <w:rPr>
          <w:rFonts w:ascii="標楷體" w:eastAsia="標楷體" w:hAnsi="標楷體" w:cs="+mn-cs" w:hint="eastAsia"/>
          <w:bCs/>
          <w:color w:val="000000" w:themeColor="text1"/>
          <w:kern w:val="24"/>
          <w:szCs w:val="24"/>
        </w:rPr>
        <w:t>激發學生透過「發現問題」來展開學習, 學生經由自我導向學習及小組合作學習, 教師是學生學習的引導者或促進者。</w:t>
      </w:r>
    </w:p>
    <w:p w14:paraId="64CA950D" w14:textId="77777777" w:rsidR="003E246E" w:rsidRPr="00C6021D"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第一步：先釐清單元目標</w:t>
      </w:r>
      <w:r w:rsidR="00C6021D">
        <w:rPr>
          <w:rFonts w:ascii="標楷體" w:eastAsia="標楷體" w:hAnsi="標楷體" w:cs="+mn-cs" w:hint="eastAsia"/>
          <w:bCs/>
          <w:color w:val="000000" w:themeColor="text1"/>
          <w:kern w:val="24"/>
          <w:szCs w:val="24"/>
        </w:rPr>
        <w:t>e</w:t>
      </w:r>
      <w:r w:rsidR="00C6021D">
        <w:rPr>
          <w:rFonts w:ascii="標楷體" w:eastAsia="標楷體" w:hAnsi="標楷體" w:cs="+mn-cs"/>
          <w:bCs/>
          <w:color w:val="000000" w:themeColor="text1"/>
          <w:kern w:val="24"/>
          <w:szCs w:val="24"/>
        </w:rPr>
        <w:t>x.</w:t>
      </w:r>
      <w:r w:rsidR="00C6021D">
        <w:rPr>
          <w:rFonts w:ascii="標楷體" w:eastAsia="標楷體" w:hAnsi="標楷體" w:cs="+mn-cs" w:hint="eastAsia"/>
          <w:bCs/>
          <w:color w:val="000000" w:themeColor="text1"/>
          <w:kern w:val="24"/>
          <w:szCs w:val="24"/>
        </w:rPr>
        <w:t>該單元學生常見迷思概念或重要知識概念</w:t>
      </w:r>
      <w:r w:rsidR="00C6021D">
        <w:rPr>
          <w:rFonts w:ascii="新細明體" w:eastAsia="新細明體" w:hAnsi="新細明體" w:cs="+mn-cs" w:hint="eastAsia"/>
          <w:bCs/>
          <w:color w:val="000000" w:themeColor="text1"/>
          <w:kern w:val="24"/>
          <w:szCs w:val="24"/>
        </w:rPr>
        <w:t>、</w:t>
      </w:r>
      <w:r w:rsidR="00C6021D">
        <w:rPr>
          <w:rFonts w:ascii="標楷體" w:eastAsia="標楷體" w:hAnsi="標楷體" w:cs="+mn-cs" w:hint="eastAsia"/>
          <w:bCs/>
          <w:color w:val="000000" w:themeColor="text1"/>
          <w:kern w:val="24"/>
          <w:szCs w:val="24"/>
        </w:rPr>
        <w:t>態度及技能等都可以成為單元目標</w:t>
      </w:r>
      <w:r w:rsidR="00C6021D">
        <w:rPr>
          <w:rFonts w:ascii="新細明體" w:eastAsia="新細明體" w:hAnsi="新細明體" w:cs="+mn-cs" w:hint="eastAsia"/>
          <w:bCs/>
          <w:color w:val="000000" w:themeColor="text1"/>
          <w:kern w:val="24"/>
          <w:szCs w:val="24"/>
        </w:rPr>
        <w:t>。</w:t>
      </w:r>
    </w:p>
    <w:p w14:paraId="4AC50803" w14:textId="77777777" w:rsidR="00C6021D" w:rsidRPr="00CC3A0E" w:rsidRDefault="003E246E" w:rsidP="00C6021D">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第二步：將教學目標轉化成「問題」, 要設計能貼近學習者實際生活</w:t>
      </w:r>
      <w:r w:rsidR="00C6021D">
        <w:rPr>
          <w:rFonts w:ascii="標楷體" w:eastAsia="標楷體" w:hAnsi="標楷體" w:cs="+mn-cs" w:hint="eastAsia"/>
          <w:bCs/>
          <w:color w:val="000000" w:themeColor="text1"/>
          <w:kern w:val="24"/>
          <w:szCs w:val="24"/>
        </w:rPr>
        <w:t>以及</w:t>
      </w:r>
      <w:r w:rsidR="00AE163A" w:rsidRPr="00CC3A0E">
        <w:rPr>
          <w:rFonts w:ascii="標楷體" w:eastAsia="標楷體" w:hAnsi="標楷體" w:cs="+mn-cs"/>
          <w:bCs/>
          <w:color w:val="000000" w:themeColor="text1"/>
          <w:kern w:val="24"/>
          <w:szCs w:val="24"/>
        </w:rPr>
        <w:t>所關注的問題，以說故事的方式，勾勒出一幅活生生的畫面，</w:t>
      </w:r>
      <w:r w:rsidR="00CC3A0E" w:rsidRPr="00CC3A0E">
        <w:rPr>
          <w:rFonts w:ascii="標楷體" w:eastAsia="標楷體" w:hAnsi="標楷體" w:cs="+mn-cs" w:hint="eastAsia"/>
          <w:bCs/>
          <w:color w:val="000000" w:themeColor="text1"/>
          <w:kern w:val="24"/>
          <w:szCs w:val="24"/>
        </w:rPr>
        <w:t>以</w:t>
      </w:r>
      <w:r w:rsidR="00AE163A" w:rsidRPr="00CC3A0E">
        <w:rPr>
          <w:rFonts w:ascii="標楷體" w:eastAsia="標楷體" w:hAnsi="標楷體" w:cs="+mn-cs"/>
          <w:bCs/>
          <w:color w:val="000000" w:themeColor="text1"/>
          <w:kern w:val="24"/>
          <w:szCs w:val="24"/>
        </w:rPr>
        <w:t>激起話題學生的好奇，引發深入探究，讓學生在釐清事情真相的學習過程中，獲得學習的滿足感。</w:t>
      </w:r>
      <w:r w:rsidR="00C6021D" w:rsidRPr="00CC3A0E">
        <w:rPr>
          <w:rFonts w:ascii="標楷體" w:eastAsia="標楷體" w:hAnsi="標楷體" w:cs="+mn-cs" w:hint="eastAsia"/>
          <w:bCs/>
          <w:color w:val="000000" w:themeColor="text1"/>
          <w:kern w:val="24"/>
          <w:szCs w:val="24"/>
        </w:rPr>
        <w:t>開始構思真實性的問題情境（可取材自報章雜誌、故事編寫、故事改寫、故事新編、時事融入）以理解生活脈絡, 把要讓學習者學習的重點, 埋在問題情境當線索。</w:t>
      </w:r>
    </w:p>
    <w:p w14:paraId="03D13156"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 xml:space="preserve">一個好的問題陳述具有以下特點： </w:t>
      </w:r>
    </w:p>
    <w:p w14:paraId="0B5E6658"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 xml:space="preserve">1.問題是真實性的問題（authentic problems），像寫劇本一樣, </w:t>
      </w:r>
      <w:r w:rsidR="00C6021D">
        <w:rPr>
          <w:rFonts w:ascii="標楷體" w:eastAsia="標楷體" w:hAnsi="標楷體" w:cs="+mn-cs" w:hint="eastAsia"/>
          <w:bCs/>
          <w:color w:val="000000" w:themeColor="text1"/>
          <w:kern w:val="24"/>
          <w:szCs w:val="24"/>
        </w:rPr>
        <w:t>也</w:t>
      </w:r>
      <w:r w:rsidRPr="003E246E">
        <w:rPr>
          <w:rFonts w:ascii="標楷體" w:eastAsia="標楷體" w:hAnsi="標楷體" w:cs="+mn-cs" w:hint="eastAsia"/>
          <w:bCs/>
          <w:color w:val="000000" w:themeColor="text1"/>
          <w:kern w:val="24"/>
          <w:szCs w:val="24"/>
        </w:rPr>
        <w:t>是個待解決的弱結構問題（ill-structured problem）,</w:t>
      </w:r>
      <w:r w:rsidR="00C6021D">
        <w:rPr>
          <w:rFonts w:ascii="標楷體" w:eastAsia="標楷體" w:hAnsi="標楷體" w:cs="+mn-cs" w:hint="eastAsia"/>
          <w:bCs/>
          <w:color w:val="000000" w:themeColor="text1"/>
          <w:kern w:val="24"/>
          <w:szCs w:val="24"/>
        </w:rPr>
        <w:t>最好是</w:t>
      </w:r>
      <w:r w:rsidR="00A94CB1">
        <w:rPr>
          <w:rFonts w:ascii="標楷體" w:eastAsia="標楷體" w:hAnsi="標楷體" w:cs="+mn-cs" w:hint="eastAsia"/>
          <w:bCs/>
          <w:color w:val="000000" w:themeColor="text1"/>
          <w:kern w:val="24"/>
          <w:szCs w:val="24"/>
        </w:rPr>
        <w:t>這個問題是令人困惑的開放式問題</w:t>
      </w:r>
      <w:r w:rsidR="00A94CB1">
        <w:rPr>
          <w:rFonts w:ascii="新細明體" w:eastAsia="新細明體" w:hAnsi="新細明體" w:cs="+mn-cs" w:hint="eastAsia"/>
          <w:bCs/>
          <w:color w:val="000000" w:themeColor="text1"/>
          <w:kern w:val="24"/>
          <w:szCs w:val="24"/>
        </w:rPr>
        <w:t>。</w:t>
      </w:r>
    </w:p>
    <w:p w14:paraId="3F88F6FD"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bCs/>
          <w:color w:val="000000" w:themeColor="text1"/>
          <w:kern w:val="24"/>
          <w:szCs w:val="24"/>
        </w:rPr>
        <w:t>2.</w:t>
      </w:r>
      <w:r w:rsidRPr="003E246E">
        <w:rPr>
          <w:rFonts w:ascii="標楷體" w:eastAsia="標楷體" w:hAnsi="標楷體" w:cs="+mn-cs" w:hint="eastAsia"/>
          <w:bCs/>
          <w:color w:val="000000" w:themeColor="text1"/>
          <w:kern w:val="24"/>
          <w:szCs w:val="24"/>
        </w:rPr>
        <w:t>問題是學習者關心有興趣，與學習者生活經驗相結合。</w:t>
      </w:r>
    </w:p>
    <w:p w14:paraId="04782A85"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3.問題不能太簡單，要有點難度有挑戰性，是個燒腦的問題, 也就是問題的難度設定要在「近端發展區」,才能引發學生探究的動機。</w:t>
      </w:r>
    </w:p>
    <w:p w14:paraId="1103E54B"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4</w:t>
      </w:r>
      <w:r w:rsidRPr="003E246E">
        <w:rPr>
          <w:rFonts w:ascii="標楷體" w:eastAsia="標楷體" w:hAnsi="標楷體" w:cs="+mn-cs"/>
          <w:bCs/>
          <w:color w:val="000000" w:themeColor="text1"/>
          <w:kern w:val="24"/>
          <w:szCs w:val="24"/>
        </w:rPr>
        <w:t>.</w:t>
      </w:r>
      <w:r w:rsidRPr="003E246E">
        <w:rPr>
          <w:rFonts w:ascii="標楷體" w:eastAsia="標楷體" w:hAnsi="標楷體" w:cs="+mn-cs" w:hint="eastAsia"/>
          <w:bCs/>
          <w:color w:val="000000" w:themeColor="text1"/>
          <w:kern w:val="24"/>
          <w:szCs w:val="24"/>
        </w:rPr>
        <w:t>問題要能將該單元主題所要讓學習者學習的知識與技能,埋在問題情境,作為引發學生探究</w:t>
      </w:r>
    </w:p>
    <w:p w14:paraId="5D8031D4"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 xml:space="preserve">  的線索（要有衝突、轉折）</w:t>
      </w:r>
    </w:p>
    <w:p w14:paraId="1A048C14"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bCs/>
          <w:color w:val="000000" w:themeColor="text1"/>
          <w:kern w:val="24"/>
          <w:szCs w:val="24"/>
        </w:rPr>
        <w:t>5.</w:t>
      </w:r>
      <w:r w:rsidRPr="003E246E">
        <w:rPr>
          <w:rFonts w:ascii="標楷體" w:eastAsia="標楷體" w:hAnsi="標楷體" w:cs="+mn-cs" w:hint="eastAsia"/>
          <w:bCs/>
          <w:color w:val="000000" w:themeColor="text1"/>
          <w:kern w:val="24"/>
          <w:szCs w:val="24"/>
        </w:rPr>
        <w:t>問題情境可多幕式或一幕式, 醫學系的問題大多是三幕式, 社會與教學課題大多是一幕式,</w:t>
      </w:r>
    </w:p>
    <w:p w14:paraId="3B7E8A9F" w14:textId="77777777" w:rsidR="003E246E" w:rsidRP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3E246E">
        <w:rPr>
          <w:rFonts w:ascii="標楷體" w:eastAsia="標楷體" w:hAnsi="標楷體" w:cs="+mn-cs" w:hint="eastAsia"/>
          <w:bCs/>
          <w:color w:val="000000" w:themeColor="text1"/>
          <w:kern w:val="24"/>
          <w:szCs w:val="24"/>
        </w:rPr>
        <w:t xml:space="preserve">  這跟可用的上課時間有關。</w:t>
      </w:r>
    </w:p>
    <w:p w14:paraId="0098C7D0" w14:textId="77777777" w:rsidR="003E246E" w:rsidRDefault="003E246E" w:rsidP="003E246E">
      <w:pPr>
        <w:widowControl/>
        <w:kinsoku w:val="0"/>
        <w:overflowPunct w:val="0"/>
        <w:textAlignment w:val="baseline"/>
        <w:rPr>
          <w:rFonts w:ascii="標楷體" w:eastAsia="標楷體" w:hAnsi="標楷體" w:cs="+mn-cs"/>
          <w:bCs/>
          <w:color w:val="000000" w:themeColor="text1"/>
          <w:kern w:val="24"/>
          <w:szCs w:val="24"/>
        </w:rPr>
      </w:pPr>
      <w:r w:rsidRPr="00A631A4">
        <w:rPr>
          <w:rFonts w:ascii="標楷體" w:eastAsia="標楷體" w:hAnsi="標楷體" w:cs="+mn-cs" w:hint="eastAsia"/>
          <w:bCs/>
          <w:color w:val="000000" w:themeColor="text1"/>
          <w:kern w:val="24"/>
          <w:szCs w:val="24"/>
        </w:rPr>
        <w:t>第三步：依上述「PBL教學流程」的五個步驟來進行</w:t>
      </w:r>
    </w:p>
    <w:p w14:paraId="00362612" w14:textId="77777777" w:rsidR="00B63A13" w:rsidRPr="00B63A13" w:rsidRDefault="00B63A13" w:rsidP="00B63A13">
      <w:pPr>
        <w:widowControl/>
        <w:kinsoku w:val="0"/>
        <w:overflowPunct w:val="0"/>
        <w:textAlignment w:val="baseline"/>
        <w:rPr>
          <w:rFonts w:ascii="標楷體" w:eastAsia="標楷體" w:hAnsi="標楷體" w:cs="+mn-cs"/>
          <w:b/>
          <w:bCs/>
          <w:color w:val="000000" w:themeColor="text1"/>
          <w:kern w:val="24"/>
          <w:szCs w:val="24"/>
        </w:rPr>
      </w:pPr>
      <w:r w:rsidRPr="00B63A13">
        <w:rPr>
          <w:rFonts w:ascii="標楷體" w:eastAsia="標楷體" w:hAnsi="標楷體" w:cs="+mn-cs" w:hint="eastAsia"/>
          <w:bCs/>
          <w:color w:val="000000" w:themeColor="text1"/>
          <w:kern w:val="24"/>
          <w:szCs w:val="24"/>
        </w:rPr>
        <w:t>☆</w:t>
      </w:r>
      <w:r w:rsidRPr="00B63A13">
        <w:rPr>
          <w:rFonts w:ascii="標楷體" w:eastAsia="標楷體" w:hAnsi="標楷體" w:cs="+mn-cs" w:hint="eastAsia"/>
          <w:b/>
          <w:bCs/>
          <w:color w:val="000000" w:themeColor="text1"/>
          <w:kern w:val="24"/>
          <w:szCs w:val="24"/>
        </w:rPr>
        <w:t>《P</w:t>
      </w:r>
      <w:r w:rsidRPr="00B63A13">
        <w:rPr>
          <w:rFonts w:ascii="標楷體" w:eastAsia="標楷體" w:hAnsi="標楷體" w:cs="+mn-cs"/>
          <w:b/>
          <w:bCs/>
          <w:color w:val="000000" w:themeColor="text1"/>
          <w:kern w:val="24"/>
          <w:szCs w:val="24"/>
        </w:rPr>
        <w:t>BL</w:t>
      </w:r>
      <w:r w:rsidRPr="00B63A13">
        <w:rPr>
          <w:rFonts w:ascii="標楷體" w:eastAsia="標楷體" w:hAnsi="標楷體" w:cs="+mn-cs" w:hint="eastAsia"/>
          <w:b/>
          <w:bCs/>
          <w:color w:val="000000" w:themeColor="text1"/>
          <w:kern w:val="24"/>
          <w:szCs w:val="24"/>
        </w:rPr>
        <w:t>實例探究》</w:t>
      </w:r>
      <w:r w:rsidR="00D1718B" w:rsidRPr="00D1718B">
        <w:rPr>
          <w:rFonts w:ascii="標楷體" w:eastAsia="標楷體" w:hAnsi="標楷體" w:cs="+mn-cs" w:hint="eastAsia"/>
          <w:b/>
          <w:bCs/>
          <w:color w:val="000000" w:themeColor="text1"/>
          <w:kern w:val="24"/>
          <w:szCs w:val="24"/>
        </w:rPr>
        <w:t>俊傑</w:t>
      </w:r>
      <w:r w:rsidR="00D1718B">
        <w:rPr>
          <w:rFonts w:ascii="標楷體" w:eastAsia="標楷體" w:hAnsi="標楷體" w:cs="+mn-cs" w:hint="eastAsia"/>
          <w:b/>
          <w:bCs/>
          <w:color w:val="000000" w:themeColor="text1"/>
          <w:kern w:val="24"/>
          <w:szCs w:val="24"/>
        </w:rPr>
        <w:t>的困擾</w:t>
      </w:r>
    </w:p>
    <w:p w14:paraId="385F3A29"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63A13">
        <w:rPr>
          <w:rFonts w:ascii="標楷體" w:eastAsia="標楷體" w:hAnsi="標楷體" w:cs="+mn-cs" w:hint="eastAsia"/>
          <w:bCs/>
          <w:color w:val="000000" w:themeColor="text1"/>
          <w:kern w:val="24"/>
          <w:szCs w:val="24"/>
        </w:rPr>
        <w:lastRenderedPageBreak/>
        <w:t>【問題情境】</w:t>
      </w:r>
    </w:p>
    <w:p w14:paraId="38471005"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63A13">
        <w:rPr>
          <w:rFonts w:ascii="標楷體" w:eastAsia="標楷體" w:hAnsi="標楷體" w:cs="+mn-cs" w:hint="eastAsia"/>
          <w:b/>
          <w:bCs/>
          <w:color w:val="000000" w:themeColor="text1"/>
          <w:kern w:val="24"/>
          <w:szCs w:val="24"/>
        </w:rPr>
        <w:t>Step1.</w:t>
      </w:r>
      <w:r w:rsidRPr="00B63A13">
        <w:rPr>
          <w:rFonts w:ascii="標楷體" w:eastAsia="標楷體" w:hAnsi="標楷體" w:cs="+mn-cs"/>
          <w:b/>
          <w:bCs/>
          <w:color w:val="000000" w:themeColor="text1"/>
          <w:kern w:val="24"/>
          <w:szCs w:val="24"/>
        </w:rPr>
        <w:t>&lt;</w:t>
      </w:r>
      <w:r w:rsidRPr="00B63A13">
        <w:rPr>
          <w:rFonts w:ascii="標楷體" w:eastAsia="標楷體" w:hAnsi="標楷體" w:cs="+mn-cs" w:hint="eastAsia"/>
          <w:b/>
          <w:bCs/>
          <w:color w:val="000000" w:themeColor="text1"/>
          <w:kern w:val="24"/>
          <w:szCs w:val="24"/>
        </w:rPr>
        <w:t>問題情境&gt;請各位同學先各自閱讀下列問題情境</w:t>
      </w:r>
      <w:r w:rsidRPr="00B63A13">
        <w:rPr>
          <w:rFonts w:ascii="標楷體" w:eastAsia="標楷體" w:hAnsi="標楷體" w:cs="+mn-cs" w:hint="eastAsia"/>
          <w:bCs/>
          <w:color w:val="000000" w:themeColor="text1"/>
          <w:kern w:val="24"/>
          <w:szCs w:val="24"/>
        </w:rPr>
        <w:t>：</w:t>
      </w:r>
    </w:p>
    <w:p w14:paraId="193E6B15" w14:textId="77777777" w:rsidR="00B531E9" w:rsidRPr="00B531E9" w:rsidRDefault="00B531E9" w:rsidP="00B531E9">
      <w:pPr>
        <w:pStyle w:val="Web"/>
        <w:kinsoku w:val="0"/>
        <w:overflowPunct w:val="0"/>
        <w:spacing w:before="0" w:beforeAutospacing="0" w:after="0" w:afterAutospacing="0" w:line="400" w:lineRule="exact"/>
        <w:textAlignment w:val="baseline"/>
        <w:rPr>
          <w:rFonts w:ascii="標楷體" w:eastAsia="標楷體" w:hAnsi="標楷體"/>
        </w:rPr>
      </w:pPr>
      <w:r>
        <w:rPr>
          <w:rFonts w:ascii="標楷體" w:eastAsia="標楷體" w:hAnsi="標楷體" w:cs="+mn-cs" w:hint="eastAsia"/>
          <w:color w:val="000000"/>
          <w:kern w:val="24"/>
        </w:rPr>
        <w:t>俊傑</w:t>
      </w:r>
      <w:r w:rsidRPr="00B531E9">
        <w:rPr>
          <w:rFonts w:ascii="標楷體" w:eastAsia="標楷體" w:hAnsi="標楷體" w:cs="+mn-cs" w:hint="eastAsia"/>
          <w:color w:val="000000"/>
          <w:kern w:val="24"/>
        </w:rPr>
        <w:t>是一位國中二年級學生，是一個乾乾淨淨、愛打扮、情緒比較豐富的男生，在學校總是和女生相處的較融洽。 當其他男同學下課就奔往籃球場，覺得在陽光下揮灑汗水才是「正港ㄟ男子漢」，個性陰柔的他都不喜歡像其他男同 學一起玩，而是選擇在教室之中和女生閒話家常、玩起桌上遊戲，因此被眾多男同學嘲笑為同性戀、娘娘腔</w:t>
      </w:r>
      <w:r w:rsidR="009251C8">
        <w:rPr>
          <w:rFonts w:ascii="SimHei" w:eastAsia="SimHei" w:hAnsi="SimHei" w:cs="+mn-cs" w:hint="eastAsia"/>
          <w:color w:val="000000"/>
          <w:kern w:val="24"/>
        </w:rPr>
        <w:t>;</w:t>
      </w:r>
      <w:r w:rsidR="009251C8">
        <w:rPr>
          <w:rFonts w:ascii="標楷體" w:eastAsia="標楷體" w:hAnsi="標楷體" w:cs="+mn-cs" w:hint="eastAsia"/>
          <w:color w:val="000000"/>
          <w:kern w:val="24"/>
        </w:rPr>
        <w:t xml:space="preserve"> </w:t>
      </w:r>
      <w:r w:rsidRPr="00B531E9">
        <w:rPr>
          <w:rFonts w:ascii="標楷體" w:eastAsia="標楷體" w:hAnsi="標楷體" w:cs="+mn-cs" w:hint="eastAsia"/>
          <w:color w:val="000000"/>
          <w:kern w:val="24"/>
        </w:rPr>
        <w:t>也因此 常常被捉弄，被其他男同學說：「不要喜歡上我」，讓</w:t>
      </w:r>
      <w:bookmarkStart w:id="1" w:name="_Hlk129159071"/>
      <w:r w:rsidRPr="00B531E9">
        <w:rPr>
          <w:rFonts w:ascii="標楷體" w:eastAsia="標楷體" w:hAnsi="標楷體" w:cs="+mn-cs" w:hint="eastAsia"/>
          <w:color w:val="000000"/>
          <w:kern w:val="24"/>
        </w:rPr>
        <w:t>俊傑</w:t>
      </w:r>
      <w:bookmarkEnd w:id="1"/>
      <w:r w:rsidRPr="00B531E9">
        <w:rPr>
          <w:rFonts w:ascii="標楷體" w:eastAsia="標楷體" w:hAnsi="標楷體" w:cs="+mn-cs" w:hint="eastAsia"/>
          <w:color w:val="000000"/>
          <w:kern w:val="24"/>
        </w:rPr>
        <w:t>感到非常的難堪與不舒服。俊傑很苦惱自己只是不像其他男生一樣活蹦亂跳，而且自己每當看到喜歡的女同學時也會心跳加速，完全不像同性戀。</w:t>
      </w:r>
      <w:r>
        <w:rPr>
          <w:rFonts w:ascii="標楷體" w:eastAsia="標楷體" w:hAnsi="標楷體" w:cs="+mn-cs" w:hint="eastAsia"/>
          <w:color w:val="000000"/>
          <w:kern w:val="24"/>
        </w:rPr>
        <w:t>淑</w:t>
      </w:r>
      <w:r w:rsidRPr="00B531E9">
        <w:rPr>
          <w:rFonts w:ascii="標楷體" w:eastAsia="標楷體" w:hAnsi="標楷體" w:cs="+mn-cs" w:hint="eastAsia"/>
          <w:color w:val="000000"/>
          <w:kern w:val="24"/>
        </w:rPr>
        <w:t>美是一位外型帥氣的女生， 個性豪爽，下課常和男同學們一起去打球，也和女同學們相處很融洽。她就時常安慰俊傑：「不要理那些男生們的閒言閒語，做自己就好了！</w:t>
      </w:r>
      <w:r w:rsidR="00C87C6D">
        <w:rPr>
          <w:rFonts w:ascii="標楷體" w:eastAsia="標楷體" w:hAnsi="標楷體" w:cs="+mn-cs" w:hint="eastAsia"/>
          <w:color w:val="000000"/>
          <w:kern w:val="24"/>
        </w:rPr>
        <w:t>如果他們再</w:t>
      </w:r>
      <w:r w:rsidR="00C87C6D" w:rsidRPr="00C87C6D">
        <w:rPr>
          <w:rFonts w:ascii="標楷體" w:eastAsia="標楷體" w:hAnsi="標楷體" w:cs="+mn-cs" w:hint="eastAsia"/>
          <w:color w:val="000000"/>
          <w:kern w:val="24"/>
        </w:rPr>
        <w:t>嘲笑</w:t>
      </w:r>
      <w:r w:rsidR="00C87C6D">
        <w:rPr>
          <w:rFonts w:ascii="標楷體" w:eastAsia="標楷體" w:hAnsi="標楷體" w:cs="+mn-cs" w:hint="eastAsia"/>
          <w:color w:val="000000"/>
          <w:kern w:val="24"/>
        </w:rPr>
        <w:t>你是同性戀, 我們就去跟導師報告, 告他們違反性別平等教育法, 對你性別歧視</w:t>
      </w:r>
      <w:r w:rsidRPr="00B531E9">
        <w:rPr>
          <w:rFonts w:ascii="標楷體" w:eastAsia="標楷體" w:hAnsi="標楷體" w:cs="+mn-cs" w:hint="eastAsia"/>
          <w:color w:val="000000"/>
          <w:kern w:val="24"/>
        </w:rPr>
        <w:t>」。縱使有了淑美的安慰，俊傑仍然常常心想：「難到個性和興趣比較像女生就不能喜歡女生 嗎？</w:t>
      </w:r>
      <w:r>
        <w:rPr>
          <w:rFonts w:ascii="標楷體" w:eastAsia="標楷體" w:hAnsi="標楷體" w:cs="+mn-cs" w:hint="eastAsia"/>
          <w:color w:val="000000"/>
          <w:kern w:val="24"/>
        </w:rPr>
        <w:t>淑</w:t>
      </w:r>
      <w:r w:rsidRPr="00B531E9">
        <w:rPr>
          <w:rFonts w:ascii="標楷體" w:eastAsia="標楷體" w:hAnsi="標楷體" w:cs="+mn-cs" w:hint="eastAsia"/>
          <w:color w:val="000000"/>
          <w:kern w:val="24"/>
        </w:rPr>
        <w:t>美那麼帥氣，為什麼和我的遭遇不一樣呢？」</w:t>
      </w:r>
    </w:p>
    <w:p w14:paraId="0A9EC140" w14:textId="77777777" w:rsidR="00B63A13" w:rsidRPr="00B531E9" w:rsidRDefault="00B63A13" w:rsidP="00B531E9">
      <w:pPr>
        <w:widowControl/>
        <w:kinsoku w:val="0"/>
        <w:overflowPunct w:val="0"/>
        <w:spacing w:line="400" w:lineRule="exact"/>
        <w:textAlignment w:val="baseline"/>
        <w:rPr>
          <w:rFonts w:ascii="標楷體" w:eastAsia="標楷體" w:hAnsi="標楷體" w:cs="+mn-cs"/>
          <w:bCs/>
          <w:color w:val="000000" w:themeColor="text1"/>
          <w:kern w:val="24"/>
          <w:szCs w:val="24"/>
        </w:rPr>
      </w:pPr>
    </w:p>
    <w:p w14:paraId="076865B5"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4B127FBC"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63A13">
        <w:rPr>
          <w:rFonts w:ascii="標楷體" w:eastAsia="標楷體" w:hAnsi="標楷體" w:cs="+mn-cs" w:hint="eastAsia"/>
          <w:b/>
          <w:bCs/>
          <w:color w:val="000000" w:themeColor="text1"/>
          <w:kern w:val="24"/>
          <w:szCs w:val="24"/>
        </w:rPr>
        <w:t>Step2.</w:t>
      </w:r>
      <w:r w:rsidRPr="00B63A13">
        <w:rPr>
          <w:rFonts w:ascii="標楷體" w:eastAsia="標楷體" w:hAnsi="標楷體" w:cs="+mn-cs"/>
          <w:b/>
          <w:bCs/>
          <w:color w:val="000000" w:themeColor="text1"/>
          <w:kern w:val="24"/>
          <w:szCs w:val="24"/>
        </w:rPr>
        <w:t xml:space="preserve"> &lt;</w:t>
      </w:r>
      <w:r w:rsidRPr="00B63A13">
        <w:rPr>
          <w:rFonts w:ascii="標楷體" w:eastAsia="標楷體" w:hAnsi="標楷體" w:cs="+mn-cs" w:hint="eastAsia"/>
          <w:b/>
          <w:bCs/>
          <w:color w:val="000000" w:themeColor="text1"/>
          <w:kern w:val="24"/>
          <w:szCs w:val="24"/>
        </w:rPr>
        <w:t>分析問題1--已知事實Vs. 初步想法</w:t>
      </w:r>
      <w:r w:rsidRPr="00B63A13">
        <w:rPr>
          <w:rFonts w:ascii="標楷體" w:eastAsia="標楷體" w:hAnsi="標楷體" w:cs="+mn-cs" w:hint="eastAsia"/>
          <w:bCs/>
          <w:color w:val="000000" w:themeColor="text1"/>
          <w:kern w:val="24"/>
          <w:szCs w:val="24"/>
        </w:rPr>
        <w:t>&gt;如果妳/你是</w:t>
      </w:r>
      <w:r w:rsidR="00B531E9" w:rsidRPr="00B531E9">
        <w:rPr>
          <w:rFonts w:ascii="標楷體" w:eastAsia="標楷體" w:hAnsi="標楷體" w:cs="+mn-cs" w:hint="eastAsia"/>
          <w:bCs/>
          <w:color w:val="000000" w:themeColor="text1"/>
          <w:kern w:val="24"/>
          <w:szCs w:val="24"/>
        </w:rPr>
        <w:t>俊傑</w:t>
      </w:r>
      <w:r w:rsidRPr="00B63A13">
        <w:rPr>
          <w:rFonts w:ascii="標楷體" w:eastAsia="標楷體" w:hAnsi="標楷體" w:cs="+mn-cs" w:hint="eastAsia"/>
          <w:bCs/>
          <w:color w:val="000000" w:themeColor="text1"/>
          <w:kern w:val="24"/>
          <w:szCs w:val="24"/>
        </w:rPr>
        <w:t>的</w:t>
      </w:r>
      <w:r w:rsidR="00B531E9">
        <w:rPr>
          <w:rFonts w:ascii="標楷體" w:eastAsia="標楷體" w:hAnsi="標楷體" w:cs="+mn-cs" w:hint="eastAsia"/>
          <w:bCs/>
          <w:color w:val="000000" w:themeColor="text1"/>
          <w:kern w:val="24"/>
          <w:szCs w:val="24"/>
        </w:rPr>
        <w:t>班導師</w:t>
      </w:r>
      <w:r w:rsidRPr="00B63A13">
        <w:rPr>
          <w:rFonts w:ascii="標楷體" w:eastAsia="標楷體" w:hAnsi="標楷體" w:cs="+mn-cs" w:hint="eastAsia"/>
          <w:bCs/>
          <w:color w:val="000000" w:themeColor="text1"/>
          <w:kern w:val="24"/>
          <w:szCs w:val="24"/>
        </w:rPr>
        <w:t>,請依據問題情境中已經知道的事實, 初步妳/你會</w:t>
      </w:r>
      <w:r w:rsidR="00B531E9">
        <w:rPr>
          <w:rFonts w:ascii="標楷體" w:eastAsia="標楷體" w:hAnsi="標楷體" w:cs="+mn-cs" w:hint="eastAsia"/>
          <w:bCs/>
          <w:color w:val="000000" w:themeColor="text1"/>
          <w:kern w:val="24"/>
          <w:szCs w:val="24"/>
        </w:rPr>
        <w:t>如何處理</w:t>
      </w:r>
      <w:r w:rsidRPr="00B63A13">
        <w:rPr>
          <w:rFonts w:ascii="標楷體" w:eastAsia="標楷體" w:hAnsi="標楷體" w:cs="+mn-cs" w:hint="eastAsia"/>
          <w:bCs/>
          <w:color w:val="000000" w:themeColor="text1"/>
          <w:kern w:val="24"/>
          <w:szCs w:val="24"/>
        </w:rPr>
        <w:t>？</w:t>
      </w:r>
    </w:p>
    <w:p w14:paraId="1FBB24DE"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69821CC2"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59BE053D" w14:textId="77777777" w:rsidR="00B63A13" w:rsidRPr="00362C6D"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69DBD8E3" w14:textId="77777777" w:rsidR="00B63A13" w:rsidRPr="00B531E9"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531E9">
        <w:rPr>
          <w:rFonts w:ascii="標楷體" w:eastAsia="標楷體" w:hAnsi="標楷體" w:cs="+mn-cs" w:hint="eastAsia"/>
          <w:b/>
          <w:bCs/>
          <w:color w:val="000000" w:themeColor="text1"/>
          <w:kern w:val="24"/>
          <w:szCs w:val="24"/>
        </w:rPr>
        <w:t>Step3.</w:t>
      </w:r>
      <w:r w:rsidRPr="00B531E9">
        <w:rPr>
          <w:rFonts w:ascii="標楷體" w:eastAsia="標楷體" w:hAnsi="標楷體" w:cs="+mn-cs"/>
          <w:b/>
          <w:bCs/>
          <w:color w:val="000000" w:themeColor="text1"/>
          <w:kern w:val="24"/>
          <w:szCs w:val="24"/>
        </w:rPr>
        <w:t>&lt;</w:t>
      </w:r>
      <w:r w:rsidRPr="00B531E9">
        <w:rPr>
          <w:rFonts w:ascii="標楷體" w:eastAsia="標楷體" w:hAnsi="標楷體" w:cs="+mn-cs" w:hint="eastAsia"/>
          <w:b/>
          <w:bCs/>
          <w:color w:val="000000" w:themeColor="text1"/>
          <w:kern w:val="24"/>
          <w:szCs w:val="24"/>
        </w:rPr>
        <w:t>分析問題2--提問你的疑惑, 形成學習議題</w:t>
      </w:r>
      <w:bookmarkStart w:id="2" w:name="_Hlk115246275"/>
      <w:r w:rsidRPr="00B531E9">
        <w:rPr>
          <w:rFonts w:ascii="標楷體" w:eastAsia="標楷體" w:hAnsi="標楷體" w:cs="+mn-cs" w:hint="eastAsia"/>
          <w:b/>
          <w:bCs/>
          <w:color w:val="000000" w:themeColor="text1"/>
          <w:kern w:val="24"/>
          <w:szCs w:val="24"/>
        </w:rPr>
        <w:t>/課題</w:t>
      </w:r>
      <w:bookmarkEnd w:id="2"/>
      <w:r w:rsidRPr="00B531E9">
        <w:rPr>
          <w:rFonts w:ascii="標楷體" w:eastAsia="標楷體" w:hAnsi="標楷體" w:cs="+mn-cs" w:hint="eastAsia"/>
          <w:b/>
          <w:bCs/>
          <w:color w:val="000000" w:themeColor="text1"/>
          <w:kern w:val="24"/>
          <w:szCs w:val="24"/>
        </w:rPr>
        <w:t>&gt;</w:t>
      </w:r>
      <w:r w:rsidRPr="00B531E9">
        <w:rPr>
          <w:rFonts w:ascii="標楷體" w:eastAsia="標楷體" w:hAnsi="標楷體" w:cs="+mn-cs" w:hint="eastAsia"/>
          <w:bCs/>
          <w:color w:val="000000" w:themeColor="text1"/>
          <w:kern w:val="24"/>
          <w:szCs w:val="24"/>
        </w:rPr>
        <w:t>針對上述問題情境p</w:t>
      </w:r>
      <w:r w:rsidRPr="00B531E9">
        <w:rPr>
          <w:rFonts w:ascii="標楷體" w:eastAsia="標楷體" w:hAnsi="標楷體" w:cs="+mn-cs"/>
          <w:bCs/>
          <w:color w:val="000000" w:themeColor="text1"/>
          <w:kern w:val="24"/>
          <w:szCs w:val="24"/>
        </w:rPr>
        <w:t>roblem</w:t>
      </w:r>
      <w:r w:rsidRPr="00B531E9">
        <w:rPr>
          <w:rFonts w:ascii="標楷體" w:eastAsia="標楷體" w:hAnsi="標楷體" w:cs="+mn-cs" w:hint="eastAsia"/>
          <w:bCs/>
          <w:color w:val="000000" w:themeColor="text1"/>
          <w:kern w:val="24"/>
          <w:szCs w:val="24"/>
        </w:rPr>
        <w:t>與初步</w:t>
      </w:r>
      <w:r w:rsidR="00B531E9" w:rsidRPr="00B531E9">
        <w:rPr>
          <w:rFonts w:ascii="標楷體" w:eastAsia="標楷體" w:hAnsi="標楷體" w:cs="+mn-cs" w:hint="eastAsia"/>
          <w:bCs/>
          <w:color w:val="000000" w:themeColor="text1"/>
          <w:kern w:val="24"/>
          <w:szCs w:val="24"/>
        </w:rPr>
        <w:t>的處理構想</w:t>
      </w:r>
      <w:r w:rsidRPr="00B531E9">
        <w:rPr>
          <w:rFonts w:ascii="標楷體" w:eastAsia="標楷體" w:hAnsi="標楷體" w:cs="+mn-cs" w:hint="eastAsia"/>
          <w:bCs/>
          <w:color w:val="000000" w:themeColor="text1"/>
          <w:kern w:val="24"/>
          <w:szCs w:val="24"/>
        </w:rPr>
        <w:t>,引發你聯想到有哪些「疑惑」（向問題情境提問q</w:t>
      </w:r>
      <w:r w:rsidRPr="00B531E9">
        <w:rPr>
          <w:rFonts w:ascii="標楷體" w:eastAsia="標楷體" w:hAnsi="標楷體" w:cs="+mn-cs"/>
          <w:bCs/>
          <w:color w:val="000000" w:themeColor="text1"/>
          <w:kern w:val="24"/>
          <w:szCs w:val="24"/>
        </w:rPr>
        <w:t>uestion</w:t>
      </w:r>
      <w:r w:rsidRPr="00B531E9">
        <w:rPr>
          <w:rFonts w:ascii="標楷體" w:eastAsia="標楷體" w:hAnsi="標楷體" w:cs="+mn-cs" w:hint="eastAsia"/>
          <w:bCs/>
          <w:color w:val="000000" w:themeColor="text1"/>
          <w:kern w:val="24"/>
          <w:szCs w:val="24"/>
        </w:rPr>
        <w:t>）, 需要大家進一步去去探究的</w:t>
      </w:r>
      <w:r w:rsidR="00B531E9" w:rsidRPr="00B531E9">
        <w:rPr>
          <w:rFonts w:ascii="標楷體" w:eastAsia="標楷體" w:hAnsi="標楷體" w:cs="+mn-cs" w:hint="eastAsia"/>
          <w:bCs/>
          <w:color w:val="000000" w:themeColor="text1"/>
          <w:kern w:val="24"/>
          <w:szCs w:val="24"/>
        </w:rPr>
        <w:t>「課題」</w:t>
      </w:r>
      <w:r w:rsidRPr="00B531E9">
        <w:rPr>
          <w:rFonts w:ascii="標楷體" w:eastAsia="標楷體" w:hAnsi="標楷體" w:cs="+mn-cs" w:hint="eastAsia"/>
          <w:bCs/>
          <w:color w:val="000000" w:themeColor="text1"/>
          <w:kern w:val="24"/>
          <w:szCs w:val="24"/>
        </w:rPr>
        <w:t>？</w:t>
      </w:r>
      <w:r w:rsidRPr="00B531E9">
        <w:rPr>
          <w:rFonts w:ascii="標楷體" w:eastAsia="標楷體" w:hAnsi="標楷體" w:cs="+mn-cs"/>
          <w:bCs/>
          <w:color w:val="000000" w:themeColor="text1"/>
          <w:kern w:val="24"/>
          <w:szCs w:val="24"/>
        </w:rPr>
        <w:t xml:space="preserve"> </w:t>
      </w:r>
      <w:r w:rsidRPr="00B531E9">
        <w:rPr>
          <w:rFonts w:ascii="標楷體" w:eastAsia="標楷體" w:hAnsi="標楷體" w:cs="+mn-cs" w:hint="eastAsia"/>
          <w:bCs/>
          <w:color w:val="000000" w:themeColor="text1"/>
          <w:kern w:val="24"/>
          <w:szCs w:val="24"/>
        </w:rPr>
        <w:t>請每個位同學先自行提出三個q</w:t>
      </w:r>
      <w:r w:rsidRPr="00B531E9">
        <w:rPr>
          <w:rFonts w:ascii="標楷體" w:eastAsia="標楷體" w:hAnsi="標楷體" w:cs="+mn-cs"/>
          <w:bCs/>
          <w:color w:val="000000" w:themeColor="text1"/>
          <w:kern w:val="24"/>
          <w:szCs w:val="24"/>
        </w:rPr>
        <w:t>uestion</w:t>
      </w:r>
      <w:r w:rsidRPr="00B531E9">
        <w:rPr>
          <w:rFonts w:ascii="標楷體" w:eastAsia="標楷體" w:hAnsi="標楷體" w:cs="+mn-cs" w:hint="eastAsia"/>
          <w:bCs/>
          <w:color w:val="000000" w:themeColor="text1"/>
          <w:kern w:val="24"/>
          <w:szCs w:val="24"/>
        </w:rPr>
        <w:t>（寫在便利貼）, 然後</w:t>
      </w:r>
    </w:p>
    <w:p w14:paraId="321C739A" w14:textId="77777777" w:rsidR="00B63A13" w:rsidRPr="00B531E9"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531E9">
        <w:rPr>
          <w:rFonts w:ascii="標楷體" w:eastAsia="標楷體" w:hAnsi="標楷體" w:cs="+mn-cs" w:hint="eastAsia"/>
          <w:bCs/>
          <w:color w:val="000000" w:themeColor="text1"/>
          <w:kern w:val="24"/>
          <w:szCs w:val="24"/>
        </w:rPr>
        <w:t>透過KJ法的小組對話, 歸納提出三個q</w:t>
      </w:r>
      <w:r w:rsidRPr="00B531E9">
        <w:rPr>
          <w:rFonts w:ascii="標楷體" w:eastAsia="標楷體" w:hAnsi="標楷體" w:cs="+mn-cs"/>
          <w:bCs/>
          <w:color w:val="000000" w:themeColor="text1"/>
          <w:kern w:val="24"/>
          <w:szCs w:val="24"/>
        </w:rPr>
        <w:t>uestion</w:t>
      </w:r>
      <w:r w:rsidRPr="00B531E9">
        <w:rPr>
          <w:rFonts w:ascii="標楷體" w:eastAsia="標楷體" w:hAnsi="標楷體" w:cs="+mn-cs" w:hint="eastAsia"/>
          <w:bCs/>
          <w:color w:val="000000" w:themeColor="text1"/>
          <w:kern w:val="24"/>
          <w:szCs w:val="24"/>
        </w:rPr>
        <w:t>（寫在彩色紙）。</w:t>
      </w:r>
    </w:p>
    <w:p w14:paraId="088BAD72" w14:textId="77777777" w:rsidR="00B63A13" w:rsidRPr="00B531E9"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7189A15D" w14:textId="77777777" w:rsidR="00B63A13" w:rsidRPr="00B531E9"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48005A68"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0A50ADCE"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p>
    <w:p w14:paraId="542867ED"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63A13">
        <w:rPr>
          <w:rFonts w:ascii="標楷體" w:eastAsia="標楷體" w:hAnsi="標楷體" w:cs="+mn-cs" w:hint="eastAsia"/>
          <w:b/>
          <w:bCs/>
          <w:color w:val="000000" w:themeColor="text1"/>
          <w:kern w:val="24"/>
          <w:szCs w:val="24"/>
        </w:rPr>
        <w:t>Step</w:t>
      </w:r>
      <w:r w:rsidRPr="00B63A13">
        <w:rPr>
          <w:rFonts w:ascii="標楷體" w:eastAsia="標楷體" w:hAnsi="標楷體" w:cs="+mn-cs"/>
          <w:b/>
          <w:bCs/>
          <w:color w:val="000000" w:themeColor="text1"/>
          <w:kern w:val="24"/>
          <w:szCs w:val="24"/>
        </w:rPr>
        <w:t>4</w:t>
      </w:r>
      <w:r w:rsidRPr="00B63A13">
        <w:rPr>
          <w:rFonts w:ascii="標楷體" w:eastAsia="標楷體" w:hAnsi="標楷體" w:cs="+mn-cs" w:hint="eastAsia"/>
          <w:b/>
          <w:bCs/>
          <w:color w:val="000000" w:themeColor="text1"/>
          <w:kern w:val="24"/>
          <w:szCs w:val="24"/>
        </w:rPr>
        <w:t>.依課堂時間,彈性安排以下兩種＜探究問題＞</w:t>
      </w:r>
      <w:r w:rsidRPr="00B63A13">
        <w:rPr>
          <w:rFonts w:ascii="標楷體" w:eastAsia="標楷體" w:hAnsi="標楷體" w:cs="+mn-cs" w:hint="eastAsia"/>
          <w:bCs/>
          <w:color w:val="000000" w:themeColor="text1"/>
          <w:kern w:val="24"/>
          <w:szCs w:val="24"/>
        </w:rPr>
        <w:t>：一種是小組自主學習（利用課後時間）,二是在課堂由老師設計探究活動引導學生探究學習：</w:t>
      </w:r>
    </w:p>
    <w:p w14:paraId="2D27E094"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63A13">
        <w:rPr>
          <w:rFonts w:ascii="標楷體" w:eastAsia="標楷體" w:hAnsi="標楷體" w:cs="+mn-cs" w:hint="eastAsia"/>
          <w:bCs/>
          <w:color w:val="000000" w:themeColor="text1"/>
          <w:kern w:val="24"/>
          <w:szCs w:val="24"/>
        </w:rPr>
        <w:t>＜探究問題＞：小組進行針對分析問題的「學習議題/</w:t>
      </w:r>
      <w:r w:rsidRPr="00B63A13">
        <w:rPr>
          <w:rFonts w:ascii="標楷體" w:eastAsia="標楷體" w:hAnsi="標楷體" w:cs="+mn-cs"/>
          <w:bCs/>
          <w:color w:val="000000" w:themeColor="text1"/>
          <w:kern w:val="24"/>
          <w:szCs w:val="24"/>
        </w:rPr>
        <w:t>課題</w:t>
      </w:r>
      <w:r w:rsidRPr="00B63A13">
        <w:rPr>
          <w:rFonts w:ascii="標楷體" w:eastAsia="標楷體" w:hAnsi="標楷體" w:cs="+mn-cs" w:hint="eastAsia"/>
          <w:bCs/>
          <w:color w:val="000000" w:themeColor="text1"/>
          <w:kern w:val="24"/>
          <w:szCs w:val="24"/>
        </w:rPr>
        <w:t>」進行自我導向學習的階段（將學習議題/</w:t>
      </w:r>
      <w:r w:rsidRPr="00B63A13">
        <w:rPr>
          <w:rFonts w:ascii="標楷體" w:eastAsia="標楷體" w:hAnsi="標楷體" w:cs="+mn-cs"/>
          <w:bCs/>
          <w:color w:val="000000" w:themeColor="text1"/>
          <w:kern w:val="24"/>
          <w:szCs w:val="24"/>
        </w:rPr>
        <w:t>課題</w:t>
      </w:r>
      <w:r w:rsidRPr="00B63A13">
        <w:rPr>
          <w:rFonts w:ascii="標楷體" w:eastAsia="標楷體" w:hAnsi="標楷體" w:cs="+mn-cs" w:hint="eastAsia"/>
          <w:bCs/>
          <w:color w:val="000000" w:themeColor="text1"/>
          <w:kern w:val="24"/>
          <w:szCs w:val="24"/>
        </w:rPr>
        <w:t>轉為小組學習目標,小組展開自主學習,挖掘關鍵的核心問題）</w:t>
      </w:r>
    </w:p>
    <w:p w14:paraId="6DDF5818"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63A13">
        <w:rPr>
          <w:rFonts w:ascii="標楷體" w:eastAsia="標楷體" w:hAnsi="標楷體" w:cs="+mn-cs" w:hint="eastAsia"/>
          <w:bCs/>
          <w:color w:val="000000" w:themeColor="text1"/>
          <w:kern w:val="24"/>
          <w:szCs w:val="24"/>
        </w:rPr>
        <w:t>＜探究問題＞也可在課堂由老師設計活動引導學生探究學習</w:t>
      </w:r>
    </w:p>
    <w:p w14:paraId="2C4371C1" w14:textId="77777777" w:rsidR="00B63A13" w:rsidRPr="00B63A13" w:rsidRDefault="00B63A13" w:rsidP="00B63A13">
      <w:pPr>
        <w:widowControl/>
        <w:kinsoku w:val="0"/>
        <w:overflowPunct w:val="0"/>
        <w:textAlignment w:val="baseline"/>
        <w:rPr>
          <w:rFonts w:ascii="標楷體" w:eastAsia="標楷體" w:hAnsi="標楷體" w:cs="+mn-cs"/>
          <w:bCs/>
          <w:color w:val="000000" w:themeColor="text1"/>
          <w:kern w:val="24"/>
          <w:szCs w:val="24"/>
        </w:rPr>
      </w:pPr>
      <w:r w:rsidRPr="00B63A13">
        <w:rPr>
          <w:rFonts w:ascii="標楷體" w:eastAsia="標楷體" w:hAnsi="標楷體" w:cs="+mn-cs" w:hint="eastAsia"/>
          <w:b/>
          <w:bCs/>
          <w:color w:val="000000" w:themeColor="text1"/>
          <w:kern w:val="24"/>
          <w:szCs w:val="24"/>
        </w:rPr>
        <w:t>Step</w:t>
      </w:r>
      <w:r w:rsidRPr="00B63A13">
        <w:rPr>
          <w:rFonts w:ascii="標楷體" w:eastAsia="標楷體" w:hAnsi="標楷體" w:cs="+mn-cs"/>
          <w:b/>
          <w:bCs/>
          <w:color w:val="000000" w:themeColor="text1"/>
          <w:kern w:val="24"/>
          <w:szCs w:val="24"/>
        </w:rPr>
        <w:t>5</w:t>
      </w:r>
      <w:r w:rsidRPr="00B63A13">
        <w:rPr>
          <w:rFonts w:ascii="標楷體" w:eastAsia="標楷體" w:hAnsi="標楷體" w:cs="+mn-cs" w:hint="eastAsia"/>
          <w:b/>
          <w:bCs/>
          <w:color w:val="000000" w:themeColor="text1"/>
          <w:kern w:val="24"/>
          <w:szCs w:val="24"/>
        </w:rPr>
        <w:t>.經小組自主學習後, 再度面對問題情境提出解決方案</w:t>
      </w:r>
    </w:p>
    <w:p w14:paraId="326FB548" w14:textId="77777777" w:rsidR="00A631A4" w:rsidRDefault="00EC1E57" w:rsidP="00EC1E57">
      <w:pPr>
        <w:widowControl/>
        <w:kinsoku w:val="0"/>
        <w:overflowPunct w:val="0"/>
        <w:textAlignment w:val="baseline"/>
        <w:rPr>
          <w:rFonts w:ascii="標楷體" w:eastAsia="標楷體" w:hAnsi="標楷體" w:cs="+mn-cs"/>
          <w:bCs/>
          <w:color w:val="000000" w:themeColor="text1"/>
          <w:kern w:val="24"/>
          <w:szCs w:val="24"/>
        </w:rPr>
      </w:pPr>
      <w:r w:rsidRPr="00EC1E57">
        <w:rPr>
          <w:rFonts w:ascii="標楷體" w:eastAsia="標楷體" w:hAnsi="標楷體" w:cs="+mn-cs" w:hint="eastAsia"/>
          <w:bCs/>
          <w:color w:val="000000" w:themeColor="text1"/>
          <w:kern w:val="24"/>
          <w:szCs w:val="24"/>
        </w:rPr>
        <w:t>＜探究問題＞：小組進行針對分析問題的「學習議題」進行自我導向學習的階段（將學習議題轉為學習目標,小組展開自主學習,挖掘關鍵的核心問題）</w:t>
      </w:r>
    </w:p>
    <w:p w14:paraId="028A5F88" w14:textId="77777777" w:rsidR="00A631A4" w:rsidRDefault="00453E75" w:rsidP="00EC1E57">
      <w:pPr>
        <w:widowControl/>
        <w:kinsoku w:val="0"/>
        <w:overflowPunct w:val="0"/>
        <w:textAlignment w:val="baseline"/>
        <w:rPr>
          <w:rFonts w:ascii="標楷體" w:eastAsia="標楷體" w:hAnsi="標楷體" w:cs="+mn-cs"/>
          <w:bCs/>
          <w:color w:val="000000" w:themeColor="text1"/>
          <w:kern w:val="24"/>
          <w:szCs w:val="24"/>
        </w:rPr>
      </w:pPr>
      <w:r w:rsidRPr="00453E75">
        <w:rPr>
          <w:rFonts w:ascii="標楷體" w:eastAsia="標楷體" w:hAnsi="標楷體" w:cs="+mn-cs" w:hint="eastAsia"/>
          <w:bCs/>
          <w:color w:val="000000" w:themeColor="text1"/>
          <w:kern w:val="24"/>
          <w:szCs w:val="24"/>
        </w:rPr>
        <w:t>Step</w:t>
      </w:r>
      <w:r>
        <w:rPr>
          <w:rFonts w:ascii="標楷體" w:eastAsia="標楷體" w:hAnsi="標楷體" w:cs="+mn-cs"/>
          <w:bCs/>
          <w:color w:val="000000" w:themeColor="text1"/>
          <w:kern w:val="24"/>
          <w:szCs w:val="24"/>
        </w:rPr>
        <w:t>5</w:t>
      </w:r>
      <w:r w:rsidRPr="00453E75">
        <w:rPr>
          <w:rFonts w:ascii="標楷體" w:eastAsia="標楷體" w:hAnsi="標楷體" w:cs="+mn-cs" w:hint="eastAsia"/>
          <w:bCs/>
          <w:color w:val="000000" w:themeColor="text1"/>
          <w:kern w:val="24"/>
          <w:szCs w:val="24"/>
        </w:rPr>
        <w:t>.</w:t>
      </w:r>
      <w:r>
        <w:rPr>
          <w:rFonts w:ascii="標楷體" w:eastAsia="標楷體" w:hAnsi="標楷體" w:cs="+mn-cs" w:hint="eastAsia"/>
          <w:bCs/>
          <w:color w:val="000000" w:themeColor="text1"/>
          <w:kern w:val="24"/>
          <w:szCs w:val="24"/>
        </w:rPr>
        <w:t>再度面對問題,提出解決方案</w:t>
      </w:r>
    </w:p>
    <w:p w14:paraId="117F85C1" w14:textId="77777777" w:rsidR="00A631A4" w:rsidRDefault="00A631A4" w:rsidP="00EC1E57">
      <w:pPr>
        <w:widowControl/>
        <w:kinsoku w:val="0"/>
        <w:overflowPunct w:val="0"/>
        <w:textAlignment w:val="baseline"/>
        <w:rPr>
          <w:rFonts w:ascii="標楷體" w:eastAsia="標楷體" w:hAnsi="標楷體" w:cs="+mn-cs"/>
          <w:b/>
          <w:bCs/>
          <w:color w:val="000000" w:themeColor="text1"/>
          <w:kern w:val="24"/>
          <w:szCs w:val="24"/>
        </w:rPr>
      </w:pPr>
      <w:r w:rsidRPr="00A631A4">
        <w:rPr>
          <w:rFonts w:ascii="標楷體" w:eastAsia="標楷體" w:hAnsi="標楷體" w:cs="+mn-cs"/>
          <w:b/>
          <w:bCs/>
          <w:color w:val="000000" w:themeColor="text1"/>
          <w:kern w:val="24"/>
          <w:szCs w:val="24"/>
        </w:rPr>
        <w:t>(</w:t>
      </w:r>
      <w:r w:rsidRPr="00A631A4">
        <w:rPr>
          <w:rFonts w:ascii="標楷體" w:eastAsia="標楷體" w:hAnsi="標楷體" w:cs="+mn-cs" w:hint="eastAsia"/>
          <w:b/>
          <w:bCs/>
          <w:color w:val="000000" w:themeColor="text1"/>
          <w:kern w:val="24"/>
          <w:szCs w:val="24"/>
        </w:rPr>
        <w:t>二）以概念為本的探究教學策略</w:t>
      </w:r>
    </w:p>
    <w:p w14:paraId="643AEA12" w14:textId="77777777" w:rsidR="00A26326" w:rsidRPr="00A26326" w:rsidRDefault="00A26326" w:rsidP="00A26326">
      <w:pPr>
        <w:widowControl/>
        <w:kinsoku w:val="0"/>
        <w:overflowPunct w:val="0"/>
        <w:textAlignment w:val="baseline"/>
        <w:rPr>
          <w:rFonts w:ascii="標楷體" w:eastAsia="標楷體" w:hAnsi="標楷體" w:cs="+mn-cs"/>
          <w:b/>
          <w:bCs/>
          <w:color w:val="000000" w:themeColor="text1"/>
          <w:kern w:val="24"/>
          <w:szCs w:val="24"/>
        </w:rPr>
      </w:pPr>
      <w:r w:rsidRPr="00A26326">
        <w:rPr>
          <w:rFonts w:ascii="標楷體" w:eastAsia="標楷體" w:hAnsi="標楷體" w:cs="+mn-cs" w:hint="eastAsia"/>
          <w:b/>
          <w:bCs/>
          <w:color w:val="000000" w:themeColor="text1"/>
          <w:kern w:val="24"/>
          <w:szCs w:val="24"/>
        </w:rPr>
        <w:t>《實例探究》如何引導學生探究</w:t>
      </w:r>
      <w:r w:rsidR="00B531E9">
        <w:rPr>
          <w:rFonts w:ascii="標楷體" w:eastAsia="標楷體" w:hAnsi="標楷體" w:cs="+mn-cs" w:hint="eastAsia"/>
          <w:b/>
          <w:bCs/>
          <w:color w:val="000000" w:themeColor="text1"/>
          <w:kern w:val="24"/>
          <w:szCs w:val="24"/>
        </w:rPr>
        <w:t>上述PBL所提出來需要進一步去探究的問題/課題</w:t>
      </w:r>
    </w:p>
    <w:p w14:paraId="4332A4C8" w14:textId="77777777" w:rsidR="00A26326" w:rsidRPr="00A26326" w:rsidRDefault="00441048" w:rsidP="00EC1E57">
      <w:pPr>
        <w:widowControl/>
        <w:kinsoku w:val="0"/>
        <w:overflowPunct w:val="0"/>
        <w:textAlignment w:val="baseline"/>
        <w:rPr>
          <w:rFonts w:ascii="標楷體" w:eastAsia="標楷體" w:hAnsi="標楷體" w:cs="+mn-cs"/>
          <w:b/>
          <w:bCs/>
          <w:color w:val="000000" w:themeColor="text1"/>
          <w:kern w:val="24"/>
          <w:szCs w:val="24"/>
        </w:rPr>
      </w:pPr>
      <w:r>
        <w:rPr>
          <w:noProof/>
        </w:rPr>
        <w:lastRenderedPageBreak/>
        <w:drawing>
          <wp:inline distT="0" distB="0" distL="0" distR="0" wp14:anchorId="3EF73315" wp14:editId="2C6F8066">
            <wp:extent cx="4640458" cy="3493397"/>
            <wp:effectExtent l="0" t="0" r="8255"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597" r="12681"/>
                    <a:stretch/>
                  </pic:blipFill>
                  <pic:spPr bwMode="auto">
                    <a:xfrm>
                      <a:off x="0" y="0"/>
                      <a:ext cx="4640954" cy="3493770"/>
                    </a:xfrm>
                    <a:prstGeom prst="rect">
                      <a:avLst/>
                    </a:prstGeom>
                    <a:ln>
                      <a:noFill/>
                    </a:ln>
                    <a:extLst>
                      <a:ext uri="{53640926-AAD7-44D8-BBD7-CCE9431645EC}">
                        <a14:shadowObscured xmlns:a14="http://schemas.microsoft.com/office/drawing/2010/main"/>
                      </a:ext>
                    </a:extLst>
                  </pic:spPr>
                </pic:pic>
              </a:graphicData>
            </a:graphic>
          </wp:inline>
        </w:drawing>
      </w:r>
    </w:p>
    <w:p w14:paraId="08E86A3F" w14:textId="77777777" w:rsidR="00007DC3" w:rsidRDefault="00007DC3" w:rsidP="00EC1E57">
      <w:pPr>
        <w:widowControl/>
        <w:kinsoku w:val="0"/>
        <w:overflowPunct w:val="0"/>
        <w:textAlignment w:val="baseline"/>
        <w:rPr>
          <w:rFonts w:ascii="Poor Richard" w:eastAsia="標楷體" w:hAnsi="Poor Richard" w:cs="Times New Roman"/>
          <w:szCs w:val="24"/>
        </w:rPr>
      </w:pPr>
      <w:r>
        <w:rPr>
          <w:rFonts w:ascii="標楷體" w:eastAsia="標楷體" w:hAnsi="標楷體" w:cs="+mn-cs" w:hint="eastAsia"/>
          <w:b/>
          <w:bCs/>
          <w:color w:val="000000" w:themeColor="text1"/>
          <w:kern w:val="24"/>
          <w:szCs w:val="24"/>
        </w:rPr>
        <w:t>S</w:t>
      </w:r>
      <w:r>
        <w:rPr>
          <w:rFonts w:ascii="標楷體" w:eastAsia="標楷體" w:hAnsi="標楷體" w:cs="+mn-cs"/>
          <w:b/>
          <w:bCs/>
          <w:color w:val="000000" w:themeColor="text1"/>
          <w:kern w:val="24"/>
          <w:szCs w:val="24"/>
        </w:rPr>
        <w:t>tep1.</w:t>
      </w:r>
      <w:r>
        <w:rPr>
          <w:rFonts w:ascii="標楷體" w:eastAsia="標楷體" w:hAnsi="標楷體" w:cs="+mn-cs" w:hint="eastAsia"/>
          <w:b/>
          <w:bCs/>
          <w:color w:val="000000" w:themeColor="text1"/>
          <w:kern w:val="24"/>
          <w:szCs w:val="24"/>
        </w:rPr>
        <w:t>投入</w:t>
      </w:r>
      <w:r w:rsidR="00D14CA8">
        <w:rPr>
          <w:rFonts w:ascii="標楷體" w:eastAsia="標楷體" w:hAnsi="標楷體" w:cs="+mn-cs" w:hint="eastAsia"/>
          <w:b/>
          <w:bCs/>
          <w:color w:val="000000" w:themeColor="text1"/>
          <w:kern w:val="24"/>
          <w:szCs w:val="24"/>
        </w:rPr>
        <w:t>階段</w:t>
      </w:r>
      <w:r w:rsidR="00D14CA8">
        <w:rPr>
          <w:rFonts w:ascii="標楷體" w:eastAsia="標楷體" w:hAnsi="標楷體" w:cs="+mn-cs"/>
          <w:b/>
          <w:bCs/>
          <w:color w:val="000000" w:themeColor="text1"/>
          <w:kern w:val="24"/>
          <w:szCs w:val="24"/>
        </w:rPr>
        <w:t>—</w:t>
      </w:r>
      <w:r w:rsidR="00D14CA8" w:rsidRPr="00D14CA8">
        <w:rPr>
          <w:rFonts w:ascii="標楷體" w:eastAsia="標楷體" w:hAnsi="標楷體" w:cs="Times New Roman" w:hint="eastAsia"/>
          <w:szCs w:val="24"/>
        </w:rPr>
        <w:t>四角辯論</w:t>
      </w:r>
    </w:p>
    <w:p w14:paraId="5740A157" w14:textId="77777777" w:rsidR="00D1718B" w:rsidRDefault="00D14CA8" w:rsidP="00D1718B">
      <w:pPr>
        <w:spacing w:line="360" w:lineRule="exact"/>
        <w:ind w:left="480" w:hangingChars="200" w:hanging="480"/>
        <w:rPr>
          <w:rFonts w:ascii="標楷體" w:eastAsia="標楷體" w:hAnsi="標楷體" w:cs="Times New Roman"/>
          <w:szCs w:val="24"/>
        </w:rPr>
      </w:pPr>
      <w:r>
        <w:rPr>
          <w:rFonts w:ascii="標楷體" w:eastAsia="標楷體" w:hAnsi="標楷體" w:cs="+mn-cs" w:hint="eastAsia"/>
          <w:b/>
          <w:bCs/>
          <w:color w:val="000000" w:themeColor="text1"/>
          <w:kern w:val="24"/>
          <w:szCs w:val="24"/>
        </w:rPr>
        <w:t>S</w:t>
      </w:r>
      <w:r>
        <w:rPr>
          <w:rFonts w:ascii="標楷體" w:eastAsia="標楷體" w:hAnsi="標楷體" w:cs="+mn-cs"/>
          <w:b/>
          <w:bCs/>
          <w:color w:val="000000" w:themeColor="text1"/>
          <w:kern w:val="24"/>
          <w:szCs w:val="24"/>
        </w:rPr>
        <w:t>pep2.</w:t>
      </w:r>
      <w:r>
        <w:rPr>
          <w:rFonts w:ascii="標楷體" w:eastAsia="標楷體" w:hAnsi="標楷體" w:cs="+mn-cs" w:hint="eastAsia"/>
          <w:b/>
          <w:bCs/>
          <w:color w:val="000000" w:themeColor="text1"/>
          <w:kern w:val="24"/>
          <w:szCs w:val="24"/>
        </w:rPr>
        <w:t>聚焦階段--</w:t>
      </w:r>
      <w:r w:rsidRPr="00D14CA8">
        <w:rPr>
          <w:rFonts w:ascii="標楷體" w:eastAsia="標楷體" w:hAnsi="標楷體" w:cs="Times New Roman" w:hint="eastAsia"/>
          <w:szCs w:val="24"/>
        </w:rPr>
        <w:t>弗瑞爾模型</w:t>
      </w:r>
    </w:p>
    <w:p w14:paraId="657A781F" w14:textId="77777777" w:rsidR="00D1718B" w:rsidRPr="00D1718B" w:rsidRDefault="00D1718B" w:rsidP="00D1718B">
      <w:pPr>
        <w:spacing w:line="360" w:lineRule="exact"/>
        <w:ind w:left="480" w:hangingChars="200" w:hanging="480"/>
        <w:rPr>
          <w:rFonts w:ascii="標楷體" w:eastAsia="標楷體" w:hAnsi="標楷體" w:cs="Times New Roman"/>
          <w:szCs w:val="24"/>
        </w:rPr>
      </w:pPr>
      <w:r w:rsidRPr="00D1718B">
        <w:rPr>
          <w:rFonts w:ascii="標楷體" w:eastAsia="標楷體" w:hAnsi="標楷體" w:cs="Times New Roman" w:hint="eastAsia"/>
          <w:b/>
          <w:bCs/>
          <w:szCs w:val="24"/>
        </w:rPr>
        <w:t>【探究活動六】</w:t>
      </w:r>
      <w:r w:rsidRPr="00D1718B">
        <w:rPr>
          <w:rFonts w:ascii="標楷體" w:eastAsia="標楷體" w:hAnsi="標楷體" w:cs="Times New Roman" w:hint="eastAsia"/>
          <w:szCs w:val="24"/>
        </w:rPr>
        <w:t>不同意我的觀點就是「歧視」嗎？如何</w:t>
      </w:r>
      <w:r>
        <w:rPr>
          <w:rFonts w:ascii="標楷體" w:eastAsia="標楷體" w:hAnsi="標楷體" w:cs="Times New Roman" w:hint="eastAsia"/>
          <w:szCs w:val="24"/>
        </w:rPr>
        <w:t>教導學生</w:t>
      </w:r>
      <w:r w:rsidRPr="00D1718B">
        <w:rPr>
          <w:rFonts w:ascii="標楷體" w:eastAsia="標楷體" w:hAnsi="標楷體" w:cs="Times New Roman" w:hint="eastAsia"/>
          <w:szCs w:val="24"/>
        </w:rPr>
        <w:t>釐清「差異」、「刻板印象」、「偏見」與「歧視」之不同</w:t>
      </w:r>
    </w:p>
    <w:p w14:paraId="265F1E39" w14:textId="77777777" w:rsidR="00D1718B" w:rsidRPr="00D1718B" w:rsidRDefault="00D1718B" w:rsidP="00D1718B">
      <w:pPr>
        <w:spacing w:line="360" w:lineRule="exact"/>
        <w:rPr>
          <w:rFonts w:ascii="標楷體" w:eastAsia="標楷體" w:hAnsi="標楷體" w:cs="Times New Roman"/>
          <w:szCs w:val="24"/>
        </w:rPr>
      </w:pPr>
      <w:r w:rsidRPr="00D1718B">
        <w:rPr>
          <w:rFonts w:ascii="標楷體" w:eastAsia="標楷體" w:hAnsi="標楷體" w:cs="Times New Roman" w:hint="eastAsia"/>
          <w:szCs w:val="24"/>
        </w:rPr>
        <w:t>Step1.請判斷下列何者是「偏見」或是「歧視」</w:t>
      </w:r>
    </w:p>
    <w:p w14:paraId="2A1725D5" w14:textId="77777777" w:rsidR="00D1718B" w:rsidRPr="00D1718B" w:rsidRDefault="00D1718B" w:rsidP="00D1718B">
      <w:pPr>
        <w:spacing w:line="360" w:lineRule="exact"/>
        <w:rPr>
          <w:rFonts w:ascii="標楷體" w:eastAsia="標楷體" w:hAnsi="標楷體" w:cs="Times New Roman"/>
          <w:szCs w:val="24"/>
        </w:rPr>
      </w:pPr>
      <w:r w:rsidRPr="00D1718B">
        <w:rPr>
          <w:rFonts w:ascii="標楷體" w:eastAsia="標楷體" w:hAnsi="標楷體" w:cs="Times New Roman" w:hint="eastAsia"/>
          <w:szCs w:val="24"/>
        </w:rPr>
        <w:t>例1.小華不想跟小娟坐在一起,因為小華相信吃肉的人不關心環境</w:t>
      </w:r>
      <w:r w:rsidRPr="00D1718B">
        <w:rPr>
          <w:rFonts w:ascii="新細明體" w:eastAsia="新細明體" w:hAnsi="新細明體" w:cs="Times New Roman" w:hint="eastAsia"/>
          <w:szCs w:val="24"/>
        </w:rPr>
        <w:t>。</w:t>
      </w:r>
    </w:p>
    <w:p w14:paraId="55132DE6" w14:textId="77777777" w:rsidR="00D1718B" w:rsidRPr="00D1718B" w:rsidRDefault="00D1718B" w:rsidP="00D1718B">
      <w:pPr>
        <w:spacing w:line="360" w:lineRule="exact"/>
        <w:rPr>
          <w:rFonts w:ascii="標楷體" w:eastAsia="標楷體" w:hAnsi="標楷體" w:cs="Times New Roman"/>
          <w:szCs w:val="24"/>
        </w:rPr>
      </w:pPr>
      <w:r w:rsidRPr="00D1718B">
        <w:rPr>
          <w:rFonts w:ascii="標楷體" w:eastAsia="標楷體" w:hAnsi="標楷體" w:cs="Times New Roman" w:hint="eastAsia"/>
          <w:szCs w:val="24"/>
        </w:rPr>
        <w:t>例2.小華跟小娟說因為你不關心環境,所以我不跟妳坐</w:t>
      </w:r>
      <w:r w:rsidRPr="00D1718B">
        <w:rPr>
          <w:rFonts w:ascii="新細明體" w:eastAsia="新細明體" w:hAnsi="新細明體" w:cs="Times New Roman" w:hint="eastAsia"/>
          <w:szCs w:val="24"/>
        </w:rPr>
        <w:t>。</w:t>
      </w:r>
    </w:p>
    <w:p w14:paraId="5BD4C25F" w14:textId="77777777" w:rsidR="00D1718B" w:rsidRPr="00D1718B" w:rsidRDefault="00D1718B" w:rsidP="00D1718B">
      <w:pPr>
        <w:spacing w:line="360" w:lineRule="exact"/>
        <w:rPr>
          <w:rFonts w:ascii="標楷體" w:eastAsia="標楷體" w:hAnsi="標楷體" w:cs="Times New Roman"/>
          <w:szCs w:val="24"/>
        </w:rPr>
      </w:pPr>
      <w:r w:rsidRPr="00D1718B">
        <w:rPr>
          <w:rFonts w:ascii="標楷體" w:eastAsia="標楷體" w:hAnsi="標楷體" w:cs="Times New Roman" w:hint="eastAsia"/>
          <w:szCs w:val="24"/>
        </w:rPr>
        <w:t>例3.大明班上來了一個原住民轉學生</w:t>
      </w:r>
      <w:r w:rsidRPr="00D1718B">
        <w:rPr>
          <w:rFonts w:ascii="新細明體" w:eastAsia="新細明體" w:hAnsi="新細明體" w:cs="Times New Roman" w:hint="eastAsia"/>
          <w:szCs w:val="24"/>
        </w:rPr>
        <w:t>,</w:t>
      </w:r>
      <w:r w:rsidRPr="00D1718B">
        <w:rPr>
          <w:rFonts w:ascii="標楷體" w:eastAsia="標楷體" w:hAnsi="標楷體" w:cs="Times New Roman" w:hint="eastAsia"/>
          <w:szCs w:val="24"/>
        </w:rPr>
        <w:t xml:space="preserve"> 打棒球時同學們都希望跟新同學同隊</w:t>
      </w:r>
      <w:r w:rsidRPr="00D1718B">
        <w:rPr>
          <w:rFonts w:ascii="新細明體" w:eastAsia="新細明體" w:hAnsi="新細明體" w:cs="Times New Roman" w:hint="eastAsia"/>
          <w:szCs w:val="24"/>
        </w:rPr>
        <w:t>。</w:t>
      </w:r>
    </w:p>
    <w:p w14:paraId="0C318CFC" w14:textId="77777777" w:rsidR="00D1718B" w:rsidRPr="00D1718B" w:rsidRDefault="00D1718B" w:rsidP="00D1718B">
      <w:pPr>
        <w:spacing w:line="360" w:lineRule="exact"/>
        <w:rPr>
          <w:rFonts w:ascii="標楷體" w:eastAsia="標楷體" w:hAnsi="標楷體" w:cs="Times New Roman"/>
          <w:szCs w:val="24"/>
        </w:rPr>
      </w:pPr>
      <w:r w:rsidRPr="00D1718B">
        <w:rPr>
          <w:rFonts w:ascii="標楷體" w:eastAsia="標楷體" w:hAnsi="標楷體" w:cs="Times New Roman" w:hint="eastAsia"/>
          <w:szCs w:val="24"/>
        </w:rPr>
        <w:t>例4.因為阿德是桃猿隊的粉絲</w:t>
      </w:r>
      <w:r w:rsidRPr="00D1718B">
        <w:rPr>
          <w:rFonts w:ascii="新細明體" w:eastAsia="新細明體" w:hAnsi="新細明體" w:cs="Times New Roman" w:hint="eastAsia"/>
          <w:szCs w:val="24"/>
        </w:rPr>
        <w:t>,</w:t>
      </w:r>
      <w:r w:rsidRPr="00D1718B">
        <w:rPr>
          <w:rFonts w:ascii="標楷體" w:eastAsia="標楷體" w:hAnsi="標楷體" w:cs="Times New Roman" w:hint="eastAsia"/>
          <w:szCs w:val="24"/>
        </w:rPr>
        <w:t xml:space="preserve"> 而桃猿隊正是大明最愛的死對頭</w:t>
      </w:r>
      <w:r w:rsidRPr="00D1718B">
        <w:rPr>
          <w:rFonts w:ascii="新細明體" w:eastAsia="新細明體" w:hAnsi="新細明體" w:cs="Times New Roman" w:hint="eastAsia"/>
          <w:szCs w:val="24"/>
        </w:rPr>
        <w:t>,</w:t>
      </w:r>
      <w:r w:rsidRPr="00D1718B">
        <w:rPr>
          <w:rFonts w:ascii="標楷體" w:eastAsia="標楷體" w:hAnsi="標楷體" w:cs="Times New Roman" w:hint="eastAsia"/>
          <w:szCs w:val="24"/>
        </w:rPr>
        <w:t xml:space="preserve"> 所以大明不跟</w:t>
      </w:r>
    </w:p>
    <w:p w14:paraId="63FA442F" w14:textId="77777777" w:rsidR="00D1718B" w:rsidRPr="00D1718B" w:rsidRDefault="00D1718B" w:rsidP="00D1718B">
      <w:pPr>
        <w:spacing w:line="360" w:lineRule="exact"/>
        <w:rPr>
          <w:rFonts w:ascii="標楷體" w:eastAsia="標楷體" w:hAnsi="標楷體" w:cs="Times New Roman"/>
          <w:szCs w:val="24"/>
        </w:rPr>
      </w:pPr>
      <w:r w:rsidRPr="00D1718B">
        <w:rPr>
          <w:rFonts w:ascii="標楷體" w:eastAsia="標楷體" w:hAnsi="標楷體" w:cs="Times New Roman" w:hint="eastAsia"/>
          <w:szCs w:val="24"/>
        </w:rPr>
        <w:t xml:space="preserve">    大跟阿德打棒球。</w:t>
      </w:r>
    </w:p>
    <w:p w14:paraId="1316B876" w14:textId="77777777" w:rsidR="00D1718B" w:rsidRPr="00D1718B" w:rsidRDefault="00D1718B" w:rsidP="00D1718B">
      <w:pPr>
        <w:spacing w:line="360" w:lineRule="exact"/>
        <w:rPr>
          <w:rFonts w:ascii="微軟正黑體" w:eastAsia="微軟正黑體" w:hAnsi="微軟正黑體" w:cs="Times New Roman"/>
          <w:szCs w:val="24"/>
        </w:rPr>
      </w:pPr>
      <w:r w:rsidRPr="00D1718B">
        <w:rPr>
          <w:rFonts w:ascii="標楷體" w:eastAsia="標楷體" w:hAnsi="標楷體" w:cs="Times New Roman" w:hint="eastAsia"/>
          <w:szCs w:val="24"/>
        </w:rPr>
        <w:t>Step</w:t>
      </w:r>
      <w:r w:rsidRPr="00D1718B">
        <w:rPr>
          <w:rFonts w:ascii="標楷體" w:eastAsia="標楷體" w:hAnsi="標楷體" w:cs="Times New Roman"/>
          <w:szCs w:val="24"/>
        </w:rPr>
        <w:t>2</w:t>
      </w:r>
      <w:r w:rsidRPr="00D1718B">
        <w:rPr>
          <w:rFonts w:ascii="標楷體" w:eastAsia="標楷體" w:hAnsi="標楷體" w:cs="Times New Roman" w:hint="eastAsia"/>
          <w:szCs w:val="24"/>
        </w:rPr>
        <w:t>.請寫下妳/你判斷</w:t>
      </w:r>
      <w:r w:rsidRPr="00D1718B">
        <w:rPr>
          <w:rFonts w:ascii="新細明體" w:eastAsia="新細明體" w:hAnsi="新細明體" w:cs="Times New Roman" w:hint="eastAsia"/>
          <w:szCs w:val="24"/>
        </w:rPr>
        <w:t>「</w:t>
      </w:r>
      <w:r w:rsidRPr="00D1718B">
        <w:rPr>
          <w:rFonts w:ascii="標楷體" w:eastAsia="標楷體" w:hAnsi="標楷體" w:cs="Times New Roman" w:hint="eastAsia"/>
          <w:szCs w:val="24"/>
        </w:rPr>
        <w:t>偏見」或是「歧視」時,請反思對於「偏見」或是「歧視」等內涵各具有那些</w:t>
      </w:r>
      <w:r w:rsidRPr="00D1718B">
        <w:rPr>
          <w:rFonts w:ascii="新細明體" w:eastAsia="新細明體" w:hAnsi="新細明體" w:cs="Times New Roman" w:hint="eastAsia"/>
          <w:szCs w:val="24"/>
        </w:rPr>
        <w:t>「</w:t>
      </w:r>
      <w:r w:rsidRPr="00D1718B">
        <w:rPr>
          <w:rFonts w:ascii="標楷體" w:eastAsia="標楷體" w:hAnsi="標楷體" w:cs="Times New Roman" w:hint="eastAsia"/>
          <w:szCs w:val="24"/>
        </w:rPr>
        <w:t>特性</w:t>
      </w:r>
      <w:r w:rsidRPr="00D1718B">
        <w:rPr>
          <w:rFonts w:ascii="微軟正黑體" w:eastAsia="微軟正黑體" w:hAnsi="微軟正黑體" w:cs="Times New Roman" w:hint="eastAsia"/>
          <w:szCs w:val="24"/>
        </w:rPr>
        <w:t>」</w:t>
      </w:r>
    </w:p>
    <w:p w14:paraId="03D98293" w14:textId="5AC60AE2" w:rsidR="00D1718B" w:rsidRPr="00D1718B" w:rsidRDefault="00D1718B" w:rsidP="00D1718B">
      <w:pPr>
        <w:spacing w:line="360" w:lineRule="exact"/>
        <w:rPr>
          <w:rFonts w:ascii="標楷體" w:eastAsia="標楷體" w:hAnsi="標楷體" w:cs="Times New Roman"/>
          <w:szCs w:val="24"/>
        </w:rPr>
      </w:pPr>
      <w:r w:rsidRPr="00D1718B">
        <w:rPr>
          <w:rFonts w:ascii="標楷體" w:eastAsia="標楷體" w:hAnsi="標楷體" w:cs="Times New Roman" w:hint="eastAsia"/>
          <w:szCs w:val="24"/>
        </w:rPr>
        <w:t>Step3.進入小組,分享彼此的想法,並共同為「偏見」或是「歧視」下一個定義</w:t>
      </w:r>
      <w:r w:rsidRPr="00D1718B">
        <w:rPr>
          <w:rFonts w:ascii="新細明體" w:eastAsia="新細明體" w:hAnsi="新細明體" w:cs="Times New Roman" w:hint="eastAsia"/>
          <w:szCs w:val="24"/>
        </w:rPr>
        <w:t>。</w:t>
      </w:r>
    </w:p>
    <w:p w14:paraId="4A72ED89" w14:textId="77777777" w:rsidR="00D14CA8" w:rsidRDefault="00D14CA8" w:rsidP="00D14CA8">
      <w:pPr>
        <w:snapToGrid w:val="0"/>
        <w:rPr>
          <w:rFonts w:ascii="標楷體" w:eastAsia="標楷體" w:hAnsi="標楷體" w:cs="+mn-cs"/>
          <w:b/>
          <w:bCs/>
          <w:color w:val="000000" w:themeColor="text1"/>
          <w:kern w:val="24"/>
          <w:szCs w:val="24"/>
        </w:rPr>
      </w:pPr>
      <w:r w:rsidRPr="00D14CA8">
        <w:rPr>
          <w:rFonts w:ascii="Times New Roman" w:eastAsia="新細明體" w:hAnsi="標楷體" w:cs="Times New Roman"/>
          <w:noProof/>
          <w:szCs w:val="24"/>
        </w:rPr>
        <w:drawing>
          <wp:inline distT="0" distB="0" distL="0" distR="0" wp14:anchorId="4C9DA5BE" wp14:editId="56EC37F3">
            <wp:extent cx="2629535" cy="1558290"/>
            <wp:effectExtent l="0" t="0" r="0" b="381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9535" cy="1558290"/>
                    </a:xfrm>
                    <a:prstGeom prst="rect">
                      <a:avLst/>
                    </a:prstGeom>
                    <a:noFill/>
                  </pic:spPr>
                </pic:pic>
              </a:graphicData>
            </a:graphic>
          </wp:inline>
        </w:drawing>
      </w:r>
    </w:p>
    <w:p w14:paraId="360F7A16" w14:textId="77777777" w:rsidR="00D1718B" w:rsidRDefault="00D1718B" w:rsidP="00D14CA8">
      <w:pPr>
        <w:snapToGrid w:val="0"/>
        <w:rPr>
          <w:rFonts w:ascii="標楷體" w:eastAsia="標楷體" w:hAnsi="標楷體" w:cs="+mn-cs"/>
          <w:b/>
          <w:bCs/>
          <w:color w:val="000000" w:themeColor="text1"/>
          <w:kern w:val="24"/>
          <w:szCs w:val="24"/>
        </w:rPr>
      </w:pPr>
    </w:p>
    <w:sectPr w:rsidR="00D1718B" w:rsidSect="009C4454">
      <w:footerReference w:type="default" r:id="rId11"/>
      <w:pgSz w:w="11906" w:h="16838"/>
      <w:pgMar w:top="851" w:right="991"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D6763" w14:textId="77777777" w:rsidR="00B70302" w:rsidRDefault="00B70302" w:rsidP="00490DAF">
      <w:r>
        <w:separator/>
      </w:r>
    </w:p>
  </w:endnote>
  <w:endnote w:type="continuationSeparator" w:id="0">
    <w:p w14:paraId="4B8D5025" w14:textId="77777777" w:rsidR="00B70302" w:rsidRDefault="00B70302" w:rsidP="0049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Light">
    <w:panose1 w:val="020B0304030504040204"/>
    <w:charset w:val="88"/>
    <w:family w:val="swiss"/>
    <w:pitch w:val="variable"/>
    <w:sig w:usb0="800002A7" w:usb1="28CF4400" w:usb2="00000016" w:usb3="00000000" w:csb0="00100009" w:csb1="00000000"/>
  </w:font>
  <w:font w:name="微軟正黑體">
    <w:panose1 w:val="020B0604030504040204"/>
    <w:charset w:val="88"/>
    <w:family w:val="swiss"/>
    <w:pitch w:val="variable"/>
    <w:sig w:usb0="000002A7" w:usb1="28CF4400" w:usb2="00000016" w:usb3="00000000" w:csb0="00100009" w:csb1="00000000"/>
  </w:font>
  <w:font w:name="華康娃娃體">
    <w:panose1 w:val="00000000000000000000"/>
    <w:charset w:val="88"/>
    <w:family w:val="roman"/>
    <w:notTrueType/>
    <w:pitch w:val="default"/>
    <w:sig w:usb0="00000001" w:usb1="08080000" w:usb2="00000010" w:usb3="00000000" w:csb0="00100000" w:csb1="00000000"/>
  </w:font>
  <w:font w:name="+mn-cs">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Poor Richard">
    <w:panose1 w:val="02080502050505020702"/>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228531"/>
      <w:docPartObj>
        <w:docPartGallery w:val="Page Numbers (Bottom of Page)"/>
        <w:docPartUnique/>
      </w:docPartObj>
    </w:sdtPr>
    <w:sdtContent>
      <w:p w14:paraId="6FEDB2A4" w14:textId="77777777" w:rsidR="000D750D" w:rsidRDefault="000D750D">
        <w:pPr>
          <w:pStyle w:val="a6"/>
          <w:jc w:val="center"/>
        </w:pPr>
        <w:r>
          <w:fldChar w:fldCharType="begin"/>
        </w:r>
        <w:r>
          <w:instrText>PAGE   \* MERGEFORMAT</w:instrText>
        </w:r>
        <w:r>
          <w:fldChar w:fldCharType="separate"/>
        </w:r>
        <w:r w:rsidR="004C0A39" w:rsidRPr="004C0A39">
          <w:rPr>
            <w:noProof/>
            <w:lang w:val="zh-TW"/>
          </w:rPr>
          <w:t>3</w:t>
        </w:r>
        <w:r>
          <w:fldChar w:fldCharType="end"/>
        </w:r>
      </w:p>
    </w:sdtContent>
  </w:sdt>
  <w:p w14:paraId="0CEB3372" w14:textId="77777777" w:rsidR="000D750D" w:rsidRDefault="000D750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F07E5" w14:textId="77777777" w:rsidR="00B70302" w:rsidRDefault="00B70302" w:rsidP="00490DAF">
      <w:r>
        <w:separator/>
      </w:r>
    </w:p>
  </w:footnote>
  <w:footnote w:type="continuationSeparator" w:id="0">
    <w:p w14:paraId="5317A653" w14:textId="77777777" w:rsidR="00B70302" w:rsidRDefault="00B70302" w:rsidP="00490D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531BD"/>
    <w:multiLevelType w:val="multilevel"/>
    <w:tmpl w:val="B4800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D71AF8"/>
    <w:multiLevelType w:val="hybridMultilevel"/>
    <w:tmpl w:val="8CB6BE30"/>
    <w:lvl w:ilvl="0" w:tplc="AA642872">
      <w:start w:val="1"/>
      <w:numFmt w:val="bullet"/>
      <w:lvlText w:val="•"/>
      <w:lvlJc w:val="left"/>
      <w:pPr>
        <w:tabs>
          <w:tab w:val="num" w:pos="720"/>
        </w:tabs>
        <w:ind w:left="720" w:hanging="360"/>
      </w:pPr>
      <w:rPr>
        <w:rFonts w:ascii="新細明體" w:hAnsi="新細明體" w:hint="default"/>
      </w:rPr>
    </w:lvl>
    <w:lvl w:ilvl="1" w:tplc="19BA3C70" w:tentative="1">
      <w:start w:val="1"/>
      <w:numFmt w:val="bullet"/>
      <w:lvlText w:val="•"/>
      <w:lvlJc w:val="left"/>
      <w:pPr>
        <w:tabs>
          <w:tab w:val="num" w:pos="1440"/>
        </w:tabs>
        <w:ind w:left="1440" w:hanging="360"/>
      </w:pPr>
      <w:rPr>
        <w:rFonts w:ascii="新細明體" w:hAnsi="新細明體" w:hint="default"/>
      </w:rPr>
    </w:lvl>
    <w:lvl w:ilvl="2" w:tplc="FFF859BE" w:tentative="1">
      <w:start w:val="1"/>
      <w:numFmt w:val="bullet"/>
      <w:lvlText w:val="•"/>
      <w:lvlJc w:val="left"/>
      <w:pPr>
        <w:tabs>
          <w:tab w:val="num" w:pos="2160"/>
        </w:tabs>
        <w:ind w:left="2160" w:hanging="360"/>
      </w:pPr>
      <w:rPr>
        <w:rFonts w:ascii="新細明體" w:hAnsi="新細明體" w:hint="default"/>
      </w:rPr>
    </w:lvl>
    <w:lvl w:ilvl="3" w:tplc="2F88CBE4" w:tentative="1">
      <w:start w:val="1"/>
      <w:numFmt w:val="bullet"/>
      <w:lvlText w:val="•"/>
      <w:lvlJc w:val="left"/>
      <w:pPr>
        <w:tabs>
          <w:tab w:val="num" w:pos="2880"/>
        </w:tabs>
        <w:ind w:left="2880" w:hanging="360"/>
      </w:pPr>
      <w:rPr>
        <w:rFonts w:ascii="新細明體" w:hAnsi="新細明體" w:hint="default"/>
      </w:rPr>
    </w:lvl>
    <w:lvl w:ilvl="4" w:tplc="A4C83B4C" w:tentative="1">
      <w:start w:val="1"/>
      <w:numFmt w:val="bullet"/>
      <w:lvlText w:val="•"/>
      <w:lvlJc w:val="left"/>
      <w:pPr>
        <w:tabs>
          <w:tab w:val="num" w:pos="3600"/>
        </w:tabs>
        <w:ind w:left="3600" w:hanging="360"/>
      </w:pPr>
      <w:rPr>
        <w:rFonts w:ascii="新細明體" w:hAnsi="新細明體" w:hint="default"/>
      </w:rPr>
    </w:lvl>
    <w:lvl w:ilvl="5" w:tplc="36CE04F6" w:tentative="1">
      <w:start w:val="1"/>
      <w:numFmt w:val="bullet"/>
      <w:lvlText w:val="•"/>
      <w:lvlJc w:val="left"/>
      <w:pPr>
        <w:tabs>
          <w:tab w:val="num" w:pos="4320"/>
        </w:tabs>
        <w:ind w:left="4320" w:hanging="360"/>
      </w:pPr>
      <w:rPr>
        <w:rFonts w:ascii="新細明體" w:hAnsi="新細明體" w:hint="default"/>
      </w:rPr>
    </w:lvl>
    <w:lvl w:ilvl="6" w:tplc="A5CAD294" w:tentative="1">
      <w:start w:val="1"/>
      <w:numFmt w:val="bullet"/>
      <w:lvlText w:val="•"/>
      <w:lvlJc w:val="left"/>
      <w:pPr>
        <w:tabs>
          <w:tab w:val="num" w:pos="5040"/>
        </w:tabs>
        <w:ind w:left="5040" w:hanging="360"/>
      </w:pPr>
      <w:rPr>
        <w:rFonts w:ascii="新細明體" w:hAnsi="新細明體" w:hint="default"/>
      </w:rPr>
    </w:lvl>
    <w:lvl w:ilvl="7" w:tplc="1F48541A" w:tentative="1">
      <w:start w:val="1"/>
      <w:numFmt w:val="bullet"/>
      <w:lvlText w:val="•"/>
      <w:lvlJc w:val="left"/>
      <w:pPr>
        <w:tabs>
          <w:tab w:val="num" w:pos="5760"/>
        </w:tabs>
        <w:ind w:left="5760" w:hanging="360"/>
      </w:pPr>
      <w:rPr>
        <w:rFonts w:ascii="新細明體" w:hAnsi="新細明體" w:hint="default"/>
      </w:rPr>
    </w:lvl>
    <w:lvl w:ilvl="8" w:tplc="F2C4052A" w:tentative="1">
      <w:start w:val="1"/>
      <w:numFmt w:val="bullet"/>
      <w:lvlText w:val="•"/>
      <w:lvlJc w:val="left"/>
      <w:pPr>
        <w:tabs>
          <w:tab w:val="num" w:pos="6480"/>
        </w:tabs>
        <w:ind w:left="6480" w:hanging="360"/>
      </w:pPr>
      <w:rPr>
        <w:rFonts w:ascii="新細明體" w:hAnsi="新細明體" w:hint="default"/>
      </w:rPr>
    </w:lvl>
  </w:abstractNum>
  <w:abstractNum w:abstractNumId="2" w15:restartNumberingAfterBreak="0">
    <w:nsid w:val="23966BEE"/>
    <w:multiLevelType w:val="multilevel"/>
    <w:tmpl w:val="B92AF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7903C3"/>
    <w:multiLevelType w:val="hybridMultilevel"/>
    <w:tmpl w:val="D8FAB1D0"/>
    <w:lvl w:ilvl="0" w:tplc="F2A8989E">
      <w:start w:val="1"/>
      <w:numFmt w:val="bullet"/>
      <w:lvlText w:val="•"/>
      <w:lvlJc w:val="left"/>
      <w:pPr>
        <w:tabs>
          <w:tab w:val="num" w:pos="720"/>
        </w:tabs>
        <w:ind w:left="720" w:hanging="360"/>
      </w:pPr>
      <w:rPr>
        <w:rFonts w:ascii="新細明體" w:hAnsi="新細明體" w:hint="default"/>
      </w:rPr>
    </w:lvl>
    <w:lvl w:ilvl="1" w:tplc="94840AE2" w:tentative="1">
      <w:start w:val="1"/>
      <w:numFmt w:val="bullet"/>
      <w:lvlText w:val="•"/>
      <w:lvlJc w:val="left"/>
      <w:pPr>
        <w:tabs>
          <w:tab w:val="num" w:pos="1440"/>
        </w:tabs>
        <w:ind w:left="1440" w:hanging="360"/>
      </w:pPr>
      <w:rPr>
        <w:rFonts w:ascii="新細明體" w:hAnsi="新細明體" w:hint="default"/>
      </w:rPr>
    </w:lvl>
    <w:lvl w:ilvl="2" w:tplc="F41C884E" w:tentative="1">
      <w:start w:val="1"/>
      <w:numFmt w:val="bullet"/>
      <w:lvlText w:val="•"/>
      <w:lvlJc w:val="left"/>
      <w:pPr>
        <w:tabs>
          <w:tab w:val="num" w:pos="2160"/>
        </w:tabs>
        <w:ind w:left="2160" w:hanging="360"/>
      </w:pPr>
      <w:rPr>
        <w:rFonts w:ascii="新細明體" w:hAnsi="新細明體" w:hint="default"/>
      </w:rPr>
    </w:lvl>
    <w:lvl w:ilvl="3" w:tplc="B1129E88" w:tentative="1">
      <w:start w:val="1"/>
      <w:numFmt w:val="bullet"/>
      <w:lvlText w:val="•"/>
      <w:lvlJc w:val="left"/>
      <w:pPr>
        <w:tabs>
          <w:tab w:val="num" w:pos="2880"/>
        </w:tabs>
        <w:ind w:left="2880" w:hanging="360"/>
      </w:pPr>
      <w:rPr>
        <w:rFonts w:ascii="新細明體" w:hAnsi="新細明體" w:hint="default"/>
      </w:rPr>
    </w:lvl>
    <w:lvl w:ilvl="4" w:tplc="755CE670" w:tentative="1">
      <w:start w:val="1"/>
      <w:numFmt w:val="bullet"/>
      <w:lvlText w:val="•"/>
      <w:lvlJc w:val="left"/>
      <w:pPr>
        <w:tabs>
          <w:tab w:val="num" w:pos="3600"/>
        </w:tabs>
        <w:ind w:left="3600" w:hanging="360"/>
      </w:pPr>
      <w:rPr>
        <w:rFonts w:ascii="新細明體" w:hAnsi="新細明體" w:hint="default"/>
      </w:rPr>
    </w:lvl>
    <w:lvl w:ilvl="5" w:tplc="05B2E652" w:tentative="1">
      <w:start w:val="1"/>
      <w:numFmt w:val="bullet"/>
      <w:lvlText w:val="•"/>
      <w:lvlJc w:val="left"/>
      <w:pPr>
        <w:tabs>
          <w:tab w:val="num" w:pos="4320"/>
        </w:tabs>
        <w:ind w:left="4320" w:hanging="360"/>
      </w:pPr>
      <w:rPr>
        <w:rFonts w:ascii="新細明體" w:hAnsi="新細明體" w:hint="default"/>
      </w:rPr>
    </w:lvl>
    <w:lvl w:ilvl="6" w:tplc="7ED6668E" w:tentative="1">
      <w:start w:val="1"/>
      <w:numFmt w:val="bullet"/>
      <w:lvlText w:val="•"/>
      <w:lvlJc w:val="left"/>
      <w:pPr>
        <w:tabs>
          <w:tab w:val="num" w:pos="5040"/>
        </w:tabs>
        <w:ind w:left="5040" w:hanging="360"/>
      </w:pPr>
      <w:rPr>
        <w:rFonts w:ascii="新細明體" w:hAnsi="新細明體" w:hint="default"/>
      </w:rPr>
    </w:lvl>
    <w:lvl w:ilvl="7" w:tplc="BB1A606C" w:tentative="1">
      <w:start w:val="1"/>
      <w:numFmt w:val="bullet"/>
      <w:lvlText w:val="•"/>
      <w:lvlJc w:val="left"/>
      <w:pPr>
        <w:tabs>
          <w:tab w:val="num" w:pos="5760"/>
        </w:tabs>
        <w:ind w:left="5760" w:hanging="360"/>
      </w:pPr>
      <w:rPr>
        <w:rFonts w:ascii="新細明體" w:hAnsi="新細明體" w:hint="default"/>
      </w:rPr>
    </w:lvl>
    <w:lvl w:ilvl="8" w:tplc="6AF6C57A" w:tentative="1">
      <w:start w:val="1"/>
      <w:numFmt w:val="bullet"/>
      <w:lvlText w:val="•"/>
      <w:lvlJc w:val="left"/>
      <w:pPr>
        <w:tabs>
          <w:tab w:val="num" w:pos="6480"/>
        </w:tabs>
        <w:ind w:left="6480" w:hanging="360"/>
      </w:pPr>
      <w:rPr>
        <w:rFonts w:ascii="新細明體" w:hAnsi="新細明體" w:hint="default"/>
      </w:rPr>
    </w:lvl>
  </w:abstractNum>
  <w:abstractNum w:abstractNumId="4" w15:restartNumberingAfterBreak="0">
    <w:nsid w:val="319444DA"/>
    <w:multiLevelType w:val="hybridMultilevel"/>
    <w:tmpl w:val="4E6C0874"/>
    <w:lvl w:ilvl="0" w:tplc="8F46E7BA">
      <w:start w:val="1"/>
      <w:numFmt w:val="bullet"/>
      <w:lvlText w:val="•"/>
      <w:lvlJc w:val="left"/>
      <w:pPr>
        <w:tabs>
          <w:tab w:val="num" w:pos="720"/>
        </w:tabs>
        <w:ind w:left="720" w:hanging="360"/>
      </w:pPr>
      <w:rPr>
        <w:rFonts w:ascii="新細明體" w:hAnsi="新細明體" w:hint="default"/>
      </w:rPr>
    </w:lvl>
    <w:lvl w:ilvl="1" w:tplc="66CCFD4C" w:tentative="1">
      <w:start w:val="1"/>
      <w:numFmt w:val="bullet"/>
      <w:lvlText w:val="•"/>
      <w:lvlJc w:val="left"/>
      <w:pPr>
        <w:tabs>
          <w:tab w:val="num" w:pos="1440"/>
        </w:tabs>
        <w:ind w:left="1440" w:hanging="360"/>
      </w:pPr>
      <w:rPr>
        <w:rFonts w:ascii="新細明體" w:hAnsi="新細明體" w:hint="default"/>
      </w:rPr>
    </w:lvl>
    <w:lvl w:ilvl="2" w:tplc="E45E9432" w:tentative="1">
      <w:start w:val="1"/>
      <w:numFmt w:val="bullet"/>
      <w:lvlText w:val="•"/>
      <w:lvlJc w:val="left"/>
      <w:pPr>
        <w:tabs>
          <w:tab w:val="num" w:pos="2160"/>
        </w:tabs>
        <w:ind w:left="2160" w:hanging="360"/>
      </w:pPr>
      <w:rPr>
        <w:rFonts w:ascii="新細明體" w:hAnsi="新細明體" w:hint="default"/>
      </w:rPr>
    </w:lvl>
    <w:lvl w:ilvl="3" w:tplc="C03A1A14" w:tentative="1">
      <w:start w:val="1"/>
      <w:numFmt w:val="bullet"/>
      <w:lvlText w:val="•"/>
      <w:lvlJc w:val="left"/>
      <w:pPr>
        <w:tabs>
          <w:tab w:val="num" w:pos="2880"/>
        </w:tabs>
        <w:ind w:left="2880" w:hanging="360"/>
      </w:pPr>
      <w:rPr>
        <w:rFonts w:ascii="新細明體" w:hAnsi="新細明體" w:hint="default"/>
      </w:rPr>
    </w:lvl>
    <w:lvl w:ilvl="4" w:tplc="C4E88564" w:tentative="1">
      <w:start w:val="1"/>
      <w:numFmt w:val="bullet"/>
      <w:lvlText w:val="•"/>
      <w:lvlJc w:val="left"/>
      <w:pPr>
        <w:tabs>
          <w:tab w:val="num" w:pos="3600"/>
        </w:tabs>
        <w:ind w:left="3600" w:hanging="360"/>
      </w:pPr>
      <w:rPr>
        <w:rFonts w:ascii="新細明體" w:hAnsi="新細明體" w:hint="default"/>
      </w:rPr>
    </w:lvl>
    <w:lvl w:ilvl="5" w:tplc="C9CAF32E" w:tentative="1">
      <w:start w:val="1"/>
      <w:numFmt w:val="bullet"/>
      <w:lvlText w:val="•"/>
      <w:lvlJc w:val="left"/>
      <w:pPr>
        <w:tabs>
          <w:tab w:val="num" w:pos="4320"/>
        </w:tabs>
        <w:ind w:left="4320" w:hanging="360"/>
      </w:pPr>
      <w:rPr>
        <w:rFonts w:ascii="新細明體" w:hAnsi="新細明體" w:hint="default"/>
      </w:rPr>
    </w:lvl>
    <w:lvl w:ilvl="6" w:tplc="E5AC7542" w:tentative="1">
      <w:start w:val="1"/>
      <w:numFmt w:val="bullet"/>
      <w:lvlText w:val="•"/>
      <w:lvlJc w:val="left"/>
      <w:pPr>
        <w:tabs>
          <w:tab w:val="num" w:pos="5040"/>
        </w:tabs>
        <w:ind w:left="5040" w:hanging="360"/>
      </w:pPr>
      <w:rPr>
        <w:rFonts w:ascii="新細明體" w:hAnsi="新細明體" w:hint="default"/>
      </w:rPr>
    </w:lvl>
    <w:lvl w:ilvl="7" w:tplc="06A06AB6" w:tentative="1">
      <w:start w:val="1"/>
      <w:numFmt w:val="bullet"/>
      <w:lvlText w:val="•"/>
      <w:lvlJc w:val="left"/>
      <w:pPr>
        <w:tabs>
          <w:tab w:val="num" w:pos="5760"/>
        </w:tabs>
        <w:ind w:left="5760" w:hanging="360"/>
      </w:pPr>
      <w:rPr>
        <w:rFonts w:ascii="新細明體" w:hAnsi="新細明體" w:hint="default"/>
      </w:rPr>
    </w:lvl>
    <w:lvl w:ilvl="8" w:tplc="4D44B1D2" w:tentative="1">
      <w:start w:val="1"/>
      <w:numFmt w:val="bullet"/>
      <w:lvlText w:val="•"/>
      <w:lvlJc w:val="left"/>
      <w:pPr>
        <w:tabs>
          <w:tab w:val="num" w:pos="6480"/>
        </w:tabs>
        <w:ind w:left="6480" w:hanging="360"/>
      </w:pPr>
      <w:rPr>
        <w:rFonts w:ascii="新細明體" w:hAnsi="新細明體" w:hint="default"/>
      </w:rPr>
    </w:lvl>
  </w:abstractNum>
  <w:abstractNum w:abstractNumId="5" w15:restartNumberingAfterBreak="0">
    <w:nsid w:val="4928482E"/>
    <w:multiLevelType w:val="hybridMultilevel"/>
    <w:tmpl w:val="0F56A384"/>
    <w:lvl w:ilvl="0" w:tplc="B11E6F3E">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BF24C7E"/>
    <w:multiLevelType w:val="hybridMultilevel"/>
    <w:tmpl w:val="9370BE44"/>
    <w:lvl w:ilvl="0" w:tplc="04090015">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4E54D5"/>
    <w:multiLevelType w:val="multilevel"/>
    <w:tmpl w:val="71CA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8A0593"/>
    <w:multiLevelType w:val="hybridMultilevel"/>
    <w:tmpl w:val="02CA38F0"/>
    <w:lvl w:ilvl="0" w:tplc="BB960930">
      <w:start w:val="1"/>
      <w:numFmt w:val="bullet"/>
      <w:lvlText w:val=""/>
      <w:lvlJc w:val="left"/>
      <w:pPr>
        <w:tabs>
          <w:tab w:val="num" w:pos="720"/>
        </w:tabs>
        <w:ind w:left="720" w:hanging="360"/>
      </w:pPr>
      <w:rPr>
        <w:rFonts w:ascii="Wingdings" w:hAnsi="Wingdings" w:hint="default"/>
      </w:rPr>
    </w:lvl>
    <w:lvl w:ilvl="1" w:tplc="DBB6530C" w:tentative="1">
      <w:start w:val="1"/>
      <w:numFmt w:val="bullet"/>
      <w:lvlText w:val=""/>
      <w:lvlJc w:val="left"/>
      <w:pPr>
        <w:tabs>
          <w:tab w:val="num" w:pos="1440"/>
        </w:tabs>
        <w:ind w:left="1440" w:hanging="360"/>
      </w:pPr>
      <w:rPr>
        <w:rFonts w:ascii="Wingdings" w:hAnsi="Wingdings" w:hint="default"/>
      </w:rPr>
    </w:lvl>
    <w:lvl w:ilvl="2" w:tplc="67C692DE" w:tentative="1">
      <w:start w:val="1"/>
      <w:numFmt w:val="bullet"/>
      <w:lvlText w:val=""/>
      <w:lvlJc w:val="left"/>
      <w:pPr>
        <w:tabs>
          <w:tab w:val="num" w:pos="2160"/>
        </w:tabs>
        <w:ind w:left="2160" w:hanging="360"/>
      </w:pPr>
      <w:rPr>
        <w:rFonts w:ascii="Wingdings" w:hAnsi="Wingdings" w:hint="default"/>
      </w:rPr>
    </w:lvl>
    <w:lvl w:ilvl="3" w:tplc="F810FE74" w:tentative="1">
      <w:start w:val="1"/>
      <w:numFmt w:val="bullet"/>
      <w:lvlText w:val=""/>
      <w:lvlJc w:val="left"/>
      <w:pPr>
        <w:tabs>
          <w:tab w:val="num" w:pos="2880"/>
        </w:tabs>
        <w:ind w:left="2880" w:hanging="360"/>
      </w:pPr>
      <w:rPr>
        <w:rFonts w:ascii="Wingdings" w:hAnsi="Wingdings" w:hint="default"/>
      </w:rPr>
    </w:lvl>
    <w:lvl w:ilvl="4" w:tplc="2A961CB8" w:tentative="1">
      <w:start w:val="1"/>
      <w:numFmt w:val="bullet"/>
      <w:lvlText w:val=""/>
      <w:lvlJc w:val="left"/>
      <w:pPr>
        <w:tabs>
          <w:tab w:val="num" w:pos="3600"/>
        </w:tabs>
        <w:ind w:left="3600" w:hanging="360"/>
      </w:pPr>
      <w:rPr>
        <w:rFonts w:ascii="Wingdings" w:hAnsi="Wingdings" w:hint="default"/>
      </w:rPr>
    </w:lvl>
    <w:lvl w:ilvl="5" w:tplc="2DA8F738" w:tentative="1">
      <w:start w:val="1"/>
      <w:numFmt w:val="bullet"/>
      <w:lvlText w:val=""/>
      <w:lvlJc w:val="left"/>
      <w:pPr>
        <w:tabs>
          <w:tab w:val="num" w:pos="4320"/>
        </w:tabs>
        <w:ind w:left="4320" w:hanging="360"/>
      </w:pPr>
      <w:rPr>
        <w:rFonts w:ascii="Wingdings" w:hAnsi="Wingdings" w:hint="default"/>
      </w:rPr>
    </w:lvl>
    <w:lvl w:ilvl="6" w:tplc="E7DC81DC" w:tentative="1">
      <w:start w:val="1"/>
      <w:numFmt w:val="bullet"/>
      <w:lvlText w:val=""/>
      <w:lvlJc w:val="left"/>
      <w:pPr>
        <w:tabs>
          <w:tab w:val="num" w:pos="5040"/>
        </w:tabs>
        <w:ind w:left="5040" w:hanging="360"/>
      </w:pPr>
      <w:rPr>
        <w:rFonts w:ascii="Wingdings" w:hAnsi="Wingdings" w:hint="default"/>
      </w:rPr>
    </w:lvl>
    <w:lvl w:ilvl="7" w:tplc="44A84BB8" w:tentative="1">
      <w:start w:val="1"/>
      <w:numFmt w:val="bullet"/>
      <w:lvlText w:val=""/>
      <w:lvlJc w:val="left"/>
      <w:pPr>
        <w:tabs>
          <w:tab w:val="num" w:pos="5760"/>
        </w:tabs>
        <w:ind w:left="5760" w:hanging="360"/>
      </w:pPr>
      <w:rPr>
        <w:rFonts w:ascii="Wingdings" w:hAnsi="Wingdings" w:hint="default"/>
      </w:rPr>
    </w:lvl>
    <w:lvl w:ilvl="8" w:tplc="426E0BC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C963E4A"/>
    <w:multiLevelType w:val="hybridMultilevel"/>
    <w:tmpl w:val="A76EC934"/>
    <w:lvl w:ilvl="0" w:tplc="7B18A448">
      <w:start w:val="1"/>
      <w:numFmt w:val="bullet"/>
      <w:lvlText w:val="•"/>
      <w:lvlJc w:val="left"/>
      <w:pPr>
        <w:tabs>
          <w:tab w:val="num" w:pos="720"/>
        </w:tabs>
        <w:ind w:left="720" w:hanging="360"/>
      </w:pPr>
      <w:rPr>
        <w:rFonts w:ascii="新細明體" w:hAnsi="新細明體" w:hint="default"/>
      </w:rPr>
    </w:lvl>
    <w:lvl w:ilvl="1" w:tplc="EEB05908" w:tentative="1">
      <w:start w:val="1"/>
      <w:numFmt w:val="bullet"/>
      <w:lvlText w:val="•"/>
      <w:lvlJc w:val="left"/>
      <w:pPr>
        <w:tabs>
          <w:tab w:val="num" w:pos="1440"/>
        </w:tabs>
        <w:ind w:left="1440" w:hanging="360"/>
      </w:pPr>
      <w:rPr>
        <w:rFonts w:ascii="新細明體" w:hAnsi="新細明體" w:hint="default"/>
      </w:rPr>
    </w:lvl>
    <w:lvl w:ilvl="2" w:tplc="ECCE275C" w:tentative="1">
      <w:start w:val="1"/>
      <w:numFmt w:val="bullet"/>
      <w:lvlText w:val="•"/>
      <w:lvlJc w:val="left"/>
      <w:pPr>
        <w:tabs>
          <w:tab w:val="num" w:pos="2160"/>
        </w:tabs>
        <w:ind w:left="2160" w:hanging="360"/>
      </w:pPr>
      <w:rPr>
        <w:rFonts w:ascii="新細明體" w:hAnsi="新細明體" w:hint="default"/>
      </w:rPr>
    </w:lvl>
    <w:lvl w:ilvl="3" w:tplc="60BECD1A" w:tentative="1">
      <w:start w:val="1"/>
      <w:numFmt w:val="bullet"/>
      <w:lvlText w:val="•"/>
      <w:lvlJc w:val="left"/>
      <w:pPr>
        <w:tabs>
          <w:tab w:val="num" w:pos="2880"/>
        </w:tabs>
        <w:ind w:left="2880" w:hanging="360"/>
      </w:pPr>
      <w:rPr>
        <w:rFonts w:ascii="新細明體" w:hAnsi="新細明體" w:hint="default"/>
      </w:rPr>
    </w:lvl>
    <w:lvl w:ilvl="4" w:tplc="F920CF48" w:tentative="1">
      <w:start w:val="1"/>
      <w:numFmt w:val="bullet"/>
      <w:lvlText w:val="•"/>
      <w:lvlJc w:val="left"/>
      <w:pPr>
        <w:tabs>
          <w:tab w:val="num" w:pos="3600"/>
        </w:tabs>
        <w:ind w:left="3600" w:hanging="360"/>
      </w:pPr>
      <w:rPr>
        <w:rFonts w:ascii="新細明體" w:hAnsi="新細明體" w:hint="default"/>
      </w:rPr>
    </w:lvl>
    <w:lvl w:ilvl="5" w:tplc="9F32BC84" w:tentative="1">
      <w:start w:val="1"/>
      <w:numFmt w:val="bullet"/>
      <w:lvlText w:val="•"/>
      <w:lvlJc w:val="left"/>
      <w:pPr>
        <w:tabs>
          <w:tab w:val="num" w:pos="4320"/>
        </w:tabs>
        <w:ind w:left="4320" w:hanging="360"/>
      </w:pPr>
      <w:rPr>
        <w:rFonts w:ascii="新細明體" w:hAnsi="新細明體" w:hint="default"/>
      </w:rPr>
    </w:lvl>
    <w:lvl w:ilvl="6" w:tplc="CCC06A56" w:tentative="1">
      <w:start w:val="1"/>
      <w:numFmt w:val="bullet"/>
      <w:lvlText w:val="•"/>
      <w:lvlJc w:val="left"/>
      <w:pPr>
        <w:tabs>
          <w:tab w:val="num" w:pos="5040"/>
        </w:tabs>
        <w:ind w:left="5040" w:hanging="360"/>
      </w:pPr>
      <w:rPr>
        <w:rFonts w:ascii="新細明體" w:hAnsi="新細明體" w:hint="default"/>
      </w:rPr>
    </w:lvl>
    <w:lvl w:ilvl="7" w:tplc="0180F204" w:tentative="1">
      <w:start w:val="1"/>
      <w:numFmt w:val="bullet"/>
      <w:lvlText w:val="•"/>
      <w:lvlJc w:val="left"/>
      <w:pPr>
        <w:tabs>
          <w:tab w:val="num" w:pos="5760"/>
        </w:tabs>
        <w:ind w:left="5760" w:hanging="360"/>
      </w:pPr>
      <w:rPr>
        <w:rFonts w:ascii="新細明體" w:hAnsi="新細明體" w:hint="default"/>
      </w:rPr>
    </w:lvl>
    <w:lvl w:ilvl="8" w:tplc="4C00F4A8" w:tentative="1">
      <w:start w:val="1"/>
      <w:numFmt w:val="bullet"/>
      <w:lvlText w:val="•"/>
      <w:lvlJc w:val="left"/>
      <w:pPr>
        <w:tabs>
          <w:tab w:val="num" w:pos="6480"/>
        </w:tabs>
        <w:ind w:left="6480" w:hanging="360"/>
      </w:pPr>
      <w:rPr>
        <w:rFonts w:ascii="新細明體" w:hAnsi="新細明體" w:hint="default"/>
      </w:rPr>
    </w:lvl>
  </w:abstractNum>
  <w:abstractNum w:abstractNumId="10" w15:restartNumberingAfterBreak="0">
    <w:nsid w:val="5F214DFB"/>
    <w:multiLevelType w:val="multilevel"/>
    <w:tmpl w:val="B024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BB6D4D"/>
    <w:multiLevelType w:val="multilevel"/>
    <w:tmpl w:val="0890E42A"/>
    <w:lvl w:ilvl="0">
      <w:start w:val="1"/>
      <w:numFmt w:val="bullet"/>
      <w:lvlText w:val=""/>
      <w:lvlJc w:val="left"/>
      <w:pPr>
        <w:tabs>
          <w:tab w:val="num" w:pos="3904"/>
        </w:tabs>
        <w:ind w:left="3904" w:hanging="360"/>
      </w:pPr>
      <w:rPr>
        <w:rFonts w:ascii="Symbol" w:hAnsi="Symbol" w:hint="default"/>
        <w:sz w:val="20"/>
      </w:rPr>
    </w:lvl>
    <w:lvl w:ilvl="1" w:tentative="1">
      <w:start w:val="1"/>
      <w:numFmt w:val="bullet"/>
      <w:lvlText w:val="o"/>
      <w:lvlJc w:val="left"/>
      <w:pPr>
        <w:tabs>
          <w:tab w:val="num" w:pos="4624"/>
        </w:tabs>
        <w:ind w:left="4624" w:hanging="360"/>
      </w:pPr>
      <w:rPr>
        <w:rFonts w:ascii="Courier New" w:hAnsi="Courier New" w:hint="default"/>
        <w:sz w:val="20"/>
      </w:rPr>
    </w:lvl>
    <w:lvl w:ilvl="2" w:tentative="1">
      <w:start w:val="1"/>
      <w:numFmt w:val="bullet"/>
      <w:lvlText w:val=""/>
      <w:lvlJc w:val="left"/>
      <w:pPr>
        <w:tabs>
          <w:tab w:val="num" w:pos="5344"/>
        </w:tabs>
        <w:ind w:left="5344" w:hanging="360"/>
      </w:pPr>
      <w:rPr>
        <w:rFonts w:ascii="Wingdings" w:hAnsi="Wingdings" w:hint="default"/>
        <w:sz w:val="20"/>
      </w:rPr>
    </w:lvl>
    <w:lvl w:ilvl="3" w:tentative="1">
      <w:start w:val="1"/>
      <w:numFmt w:val="bullet"/>
      <w:lvlText w:val=""/>
      <w:lvlJc w:val="left"/>
      <w:pPr>
        <w:tabs>
          <w:tab w:val="num" w:pos="6064"/>
        </w:tabs>
        <w:ind w:left="6064" w:hanging="360"/>
      </w:pPr>
      <w:rPr>
        <w:rFonts w:ascii="Wingdings" w:hAnsi="Wingdings" w:hint="default"/>
        <w:sz w:val="20"/>
      </w:rPr>
    </w:lvl>
    <w:lvl w:ilvl="4" w:tentative="1">
      <w:start w:val="1"/>
      <w:numFmt w:val="bullet"/>
      <w:lvlText w:val=""/>
      <w:lvlJc w:val="left"/>
      <w:pPr>
        <w:tabs>
          <w:tab w:val="num" w:pos="6784"/>
        </w:tabs>
        <w:ind w:left="6784" w:hanging="360"/>
      </w:pPr>
      <w:rPr>
        <w:rFonts w:ascii="Wingdings" w:hAnsi="Wingdings" w:hint="default"/>
        <w:sz w:val="20"/>
      </w:rPr>
    </w:lvl>
    <w:lvl w:ilvl="5" w:tentative="1">
      <w:start w:val="1"/>
      <w:numFmt w:val="bullet"/>
      <w:lvlText w:val=""/>
      <w:lvlJc w:val="left"/>
      <w:pPr>
        <w:tabs>
          <w:tab w:val="num" w:pos="7504"/>
        </w:tabs>
        <w:ind w:left="7504" w:hanging="360"/>
      </w:pPr>
      <w:rPr>
        <w:rFonts w:ascii="Wingdings" w:hAnsi="Wingdings" w:hint="default"/>
        <w:sz w:val="20"/>
      </w:rPr>
    </w:lvl>
    <w:lvl w:ilvl="6" w:tentative="1">
      <w:start w:val="1"/>
      <w:numFmt w:val="bullet"/>
      <w:lvlText w:val=""/>
      <w:lvlJc w:val="left"/>
      <w:pPr>
        <w:tabs>
          <w:tab w:val="num" w:pos="8224"/>
        </w:tabs>
        <w:ind w:left="8224" w:hanging="360"/>
      </w:pPr>
      <w:rPr>
        <w:rFonts w:ascii="Wingdings" w:hAnsi="Wingdings" w:hint="default"/>
        <w:sz w:val="20"/>
      </w:rPr>
    </w:lvl>
    <w:lvl w:ilvl="7" w:tentative="1">
      <w:start w:val="1"/>
      <w:numFmt w:val="bullet"/>
      <w:lvlText w:val=""/>
      <w:lvlJc w:val="left"/>
      <w:pPr>
        <w:tabs>
          <w:tab w:val="num" w:pos="8944"/>
        </w:tabs>
        <w:ind w:left="8944" w:hanging="360"/>
      </w:pPr>
      <w:rPr>
        <w:rFonts w:ascii="Wingdings" w:hAnsi="Wingdings" w:hint="default"/>
        <w:sz w:val="20"/>
      </w:rPr>
    </w:lvl>
    <w:lvl w:ilvl="8" w:tentative="1">
      <w:start w:val="1"/>
      <w:numFmt w:val="bullet"/>
      <w:lvlText w:val=""/>
      <w:lvlJc w:val="left"/>
      <w:pPr>
        <w:tabs>
          <w:tab w:val="num" w:pos="9664"/>
        </w:tabs>
        <w:ind w:left="9664" w:hanging="360"/>
      </w:pPr>
      <w:rPr>
        <w:rFonts w:ascii="Wingdings" w:hAnsi="Wingdings" w:hint="default"/>
        <w:sz w:val="20"/>
      </w:rPr>
    </w:lvl>
  </w:abstractNum>
  <w:abstractNum w:abstractNumId="12" w15:restartNumberingAfterBreak="0">
    <w:nsid w:val="76E34159"/>
    <w:multiLevelType w:val="hybridMultilevel"/>
    <w:tmpl w:val="871803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7FBE00FE"/>
    <w:multiLevelType w:val="hybridMultilevel"/>
    <w:tmpl w:val="7A103570"/>
    <w:lvl w:ilvl="0" w:tplc="91A60C98">
      <w:start w:val="1"/>
      <w:numFmt w:val="bullet"/>
      <w:lvlText w:val="•"/>
      <w:lvlJc w:val="left"/>
      <w:pPr>
        <w:tabs>
          <w:tab w:val="num" w:pos="720"/>
        </w:tabs>
        <w:ind w:left="720" w:hanging="360"/>
      </w:pPr>
      <w:rPr>
        <w:rFonts w:ascii="新細明體" w:hAnsi="新細明體" w:hint="default"/>
      </w:rPr>
    </w:lvl>
    <w:lvl w:ilvl="1" w:tplc="884EA918" w:tentative="1">
      <w:start w:val="1"/>
      <w:numFmt w:val="bullet"/>
      <w:lvlText w:val="•"/>
      <w:lvlJc w:val="left"/>
      <w:pPr>
        <w:tabs>
          <w:tab w:val="num" w:pos="1440"/>
        </w:tabs>
        <w:ind w:left="1440" w:hanging="360"/>
      </w:pPr>
      <w:rPr>
        <w:rFonts w:ascii="新細明體" w:hAnsi="新細明體" w:hint="default"/>
      </w:rPr>
    </w:lvl>
    <w:lvl w:ilvl="2" w:tplc="7228FF5A" w:tentative="1">
      <w:start w:val="1"/>
      <w:numFmt w:val="bullet"/>
      <w:lvlText w:val="•"/>
      <w:lvlJc w:val="left"/>
      <w:pPr>
        <w:tabs>
          <w:tab w:val="num" w:pos="2160"/>
        </w:tabs>
        <w:ind w:left="2160" w:hanging="360"/>
      </w:pPr>
      <w:rPr>
        <w:rFonts w:ascii="新細明體" w:hAnsi="新細明體" w:hint="default"/>
      </w:rPr>
    </w:lvl>
    <w:lvl w:ilvl="3" w:tplc="E35C04EE" w:tentative="1">
      <w:start w:val="1"/>
      <w:numFmt w:val="bullet"/>
      <w:lvlText w:val="•"/>
      <w:lvlJc w:val="left"/>
      <w:pPr>
        <w:tabs>
          <w:tab w:val="num" w:pos="2880"/>
        </w:tabs>
        <w:ind w:left="2880" w:hanging="360"/>
      </w:pPr>
      <w:rPr>
        <w:rFonts w:ascii="新細明體" w:hAnsi="新細明體" w:hint="default"/>
      </w:rPr>
    </w:lvl>
    <w:lvl w:ilvl="4" w:tplc="67AEED1C" w:tentative="1">
      <w:start w:val="1"/>
      <w:numFmt w:val="bullet"/>
      <w:lvlText w:val="•"/>
      <w:lvlJc w:val="left"/>
      <w:pPr>
        <w:tabs>
          <w:tab w:val="num" w:pos="3600"/>
        </w:tabs>
        <w:ind w:left="3600" w:hanging="360"/>
      </w:pPr>
      <w:rPr>
        <w:rFonts w:ascii="新細明體" w:hAnsi="新細明體" w:hint="default"/>
      </w:rPr>
    </w:lvl>
    <w:lvl w:ilvl="5" w:tplc="E6E21992" w:tentative="1">
      <w:start w:val="1"/>
      <w:numFmt w:val="bullet"/>
      <w:lvlText w:val="•"/>
      <w:lvlJc w:val="left"/>
      <w:pPr>
        <w:tabs>
          <w:tab w:val="num" w:pos="4320"/>
        </w:tabs>
        <w:ind w:left="4320" w:hanging="360"/>
      </w:pPr>
      <w:rPr>
        <w:rFonts w:ascii="新細明體" w:hAnsi="新細明體" w:hint="default"/>
      </w:rPr>
    </w:lvl>
    <w:lvl w:ilvl="6" w:tplc="53126FE8" w:tentative="1">
      <w:start w:val="1"/>
      <w:numFmt w:val="bullet"/>
      <w:lvlText w:val="•"/>
      <w:lvlJc w:val="left"/>
      <w:pPr>
        <w:tabs>
          <w:tab w:val="num" w:pos="5040"/>
        </w:tabs>
        <w:ind w:left="5040" w:hanging="360"/>
      </w:pPr>
      <w:rPr>
        <w:rFonts w:ascii="新細明體" w:hAnsi="新細明體" w:hint="default"/>
      </w:rPr>
    </w:lvl>
    <w:lvl w:ilvl="7" w:tplc="B214198C" w:tentative="1">
      <w:start w:val="1"/>
      <w:numFmt w:val="bullet"/>
      <w:lvlText w:val="•"/>
      <w:lvlJc w:val="left"/>
      <w:pPr>
        <w:tabs>
          <w:tab w:val="num" w:pos="5760"/>
        </w:tabs>
        <w:ind w:left="5760" w:hanging="360"/>
      </w:pPr>
      <w:rPr>
        <w:rFonts w:ascii="新細明體" w:hAnsi="新細明體" w:hint="default"/>
      </w:rPr>
    </w:lvl>
    <w:lvl w:ilvl="8" w:tplc="55562C94" w:tentative="1">
      <w:start w:val="1"/>
      <w:numFmt w:val="bullet"/>
      <w:lvlText w:val="•"/>
      <w:lvlJc w:val="left"/>
      <w:pPr>
        <w:tabs>
          <w:tab w:val="num" w:pos="6480"/>
        </w:tabs>
        <w:ind w:left="6480" w:hanging="360"/>
      </w:pPr>
      <w:rPr>
        <w:rFonts w:ascii="新細明體" w:hAnsi="新細明體" w:hint="default"/>
      </w:rPr>
    </w:lvl>
  </w:abstractNum>
  <w:num w:numId="1" w16cid:durableId="587735833">
    <w:abstractNumId w:val="5"/>
  </w:num>
  <w:num w:numId="2" w16cid:durableId="1439594944">
    <w:abstractNumId w:val="13"/>
  </w:num>
  <w:num w:numId="3" w16cid:durableId="1257792289">
    <w:abstractNumId w:val="1"/>
  </w:num>
  <w:num w:numId="4" w16cid:durableId="172649227">
    <w:abstractNumId w:val="3"/>
  </w:num>
  <w:num w:numId="5" w16cid:durableId="2133009175">
    <w:abstractNumId w:val="0"/>
  </w:num>
  <w:num w:numId="6" w16cid:durableId="1893688866">
    <w:abstractNumId w:val="11"/>
  </w:num>
  <w:num w:numId="7" w16cid:durableId="971908329">
    <w:abstractNumId w:val="10"/>
  </w:num>
  <w:num w:numId="8" w16cid:durableId="275453805">
    <w:abstractNumId w:val="7"/>
  </w:num>
  <w:num w:numId="9" w16cid:durableId="634678239">
    <w:abstractNumId w:val="2"/>
  </w:num>
  <w:num w:numId="10" w16cid:durableId="306278755">
    <w:abstractNumId w:val="8"/>
  </w:num>
  <w:num w:numId="11" w16cid:durableId="691415529">
    <w:abstractNumId w:val="12"/>
  </w:num>
  <w:num w:numId="12" w16cid:durableId="1864440193">
    <w:abstractNumId w:val="4"/>
  </w:num>
  <w:num w:numId="13" w16cid:durableId="2060936562">
    <w:abstractNumId w:val="9"/>
  </w:num>
  <w:num w:numId="14" w16cid:durableId="14399106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F63"/>
    <w:rsid w:val="0000071D"/>
    <w:rsid w:val="000013FD"/>
    <w:rsid w:val="00002287"/>
    <w:rsid w:val="0000588E"/>
    <w:rsid w:val="00007DC3"/>
    <w:rsid w:val="00011EC3"/>
    <w:rsid w:val="00015D71"/>
    <w:rsid w:val="00024529"/>
    <w:rsid w:val="00033B5E"/>
    <w:rsid w:val="00040861"/>
    <w:rsid w:val="00041463"/>
    <w:rsid w:val="00054907"/>
    <w:rsid w:val="000604F7"/>
    <w:rsid w:val="000609E7"/>
    <w:rsid w:val="000633CD"/>
    <w:rsid w:val="00065EE5"/>
    <w:rsid w:val="000675FA"/>
    <w:rsid w:val="00077607"/>
    <w:rsid w:val="00080BEB"/>
    <w:rsid w:val="00081CD6"/>
    <w:rsid w:val="000841D1"/>
    <w:rsid w:val="00085888"/>
    <w:rsid w:val="00087D22"/>
    <w:rsid w:val="00090461"/>
    <w:rsid w:val="00093848"/>
    <w:rsid w:val="00095BE8"/>
    <w:rsid w:val="000A0450"/>
    <w:rsid w:val="000A2E9B"/>
    <w:rsid w:val="000A4CA3"/>
    <w:rsid w:val="000B293A"/>
    <w:rsid w:val="000D3CA5"/>
    <w:rsid w:val="000D750D"/>
    <w:rsid w:val="000E42EB"/>
    <w:rsid w:val="000F0D97"/>
    <w:rsid w:val="000F7368"/>
    <w:rsid w:val="00100530"/>
    <w:rsid w:val="001014DD"/>
    <w:rsid w:val="00111F1B"/>
    <w:rsid w:val="001168E5"/>
    <w:rsid w:val="00116ABD"/>
    <w:rsid w:val="00121BEA"/>
    <w:rsid w:val="00124BDF"/>
    <w:rsid w:val="00132E11"/>
    <w:rsid w:val="00156257"/>
    <w:rsid w:val="0016128A"/>
    <w:rsid w:val="00172A9D"/>
    <w:rsid w:val="001A323D"/>
    <w:rsid w:val="001A707E"/>
    <w:rsid w:val="001B46E9"/>
    <w:rsid w:val="001B5847"/>
    <w:rsid w:val="001F0A19"/>
    <w:rsid w:val="002005A3"/>
    <w:rsid w:val="00213F8B"/>
    <w:rsid w:val="002168E3"/>
    <w:rsid w:val="0022063C"/>
    <w:rsid w:val="00235D28"/>
    <w:rsid w:val="0024271C"/>
    <w:rsid w:val="0024382C"/>
    <w:rsid w:val="002503A1"/>
    <w:rsid w:val="00250436"/>
    <w:rsid w:val="00250586"/>
    <w:rsid w:val="00250C01"/>
    <w:rsid w:val="002523F7"/>
    <w:rsid w:val="00266BCF"/>
    <w:rsid w:val="00284244"/>
    <w:rsid w:val="00292CE4"/>
    <w:rsid w:val="0029756E"/>
    <w:rsid w:val="002B37F5"/>
    <w:rsid w:val="002C26AC"/>
    <w:rsid w:val="002C440E"/>
    <w:rsid w:val="002D50B1"/>
    <w:rsid w:val="002D5369"/>
    <w:rsid w:val="002E6B16"/>
    <w:rsid w:val="002F285F"/>
    <w:rsid w:val="002F6BF2"/>
    <w:rsid w:val="00300CF0"/>
    <w:rsid w:val="00302AE8"/>
    <w:rsid w:val="0030471C"/>
    <w:rsid w:val="00317607"/>
    <w:rsid w:val="00325873"/>
    <w:rsid w:val="003308B9"/>
    <w:rsid w:val="00347712"/>
    <w:rsid w:val="0035225E"/>
    <w:rsid w:val="003535A6"/>
    <w:rsid w:val="003538E4"/>
    <w:rsid w:val="00362C6D"/>
    <w:rsid w:val="003737C4"/>
    <w:rsid w:val="003808DF"/>
    <w:rsid w:val="00382918"/>
    <w:rsid w:val="00397E64"/>
    <w:rsid w:val="003D10CE"/>
    <w:rsid w:val="003D6A0C"/>
    <w:rsid w:val="003D6DAF"/>
    <w:rsid w:val="003D7A7A"/>
    <w:rsid w:val="003E246E"/>
    <w:rsid w:val="003F608A"/>
    <w:rsid w:val="004030C9"/>
    <w:rsid w:val="00413645"/>
    <w:rsid w:val="004142F3"/>
    <w:rsid w:val="00414568"/>
    <w:rsid w:val="004162B6"/>
    <w:rsid w:val="00424F45"/>
    <w:rsid w:val="00441048"/>
    <w:rsid w:val="00447AEE"/>
    <w:rsid w:val="00452FB7"/>
    <w:rsid w:val="00453E75"/>
    <w:rsid w:val="00454682"/>
    <w:rsid w:val="0045644C"/>
    <w:rsid w:val="00456B10"/>
    <w:rsid w:val="00457C60"/>
    <w:rsid w:val="00473F62"/>
    <w:rsid w:val="00476D58"/>
    <w:rsid w:val="00477D1B"/>
    <w:rsid w:val="00490DAF"/>
    <w:rsid w:val="004C0A39"/>
    <w:rsid w:val="004C7346"/>
    <w:rsid w:val="004D062D"/>
    <w:rsid w:val="004D0B38"/>
    <w:rsid w:val="004D21C5"/>
    <w:rsid w:val="004E00F5"/>
    <w:rsid w:val="004E5ECE"/>
    <w:rsid w:val="004F5818"/>
    <w:rsid w:val="0050182C"/>
    <w:rsid w:val="005064ED"/>
    <w:rsid w:val="00523D55"/>
    <w:rsid w:val="00547CDF"/>
    <w:rsid w:val="00551FD1"/>
    <w:rsid w:val="00552FC8"/>
    <w:rsid w:val="00561992"/>
    <w:rsid w:val="00565BA7"/>
    <w:rsid w:val="00574A3B"/>
    <w:rsid w:val="005773DB"/>
    <w:rsid w:val="005909E5"/>
    <w:rsid w:val="005B0D0A"/>
    <w:rsid w:val="005E49E5"/>
    <w:rsid w:val="005F309A"/>
    <w:rsid w:val="005F39CB"/>
    <w:rsid w:val="005F5111"/>
    <w:rsid w:val="00606040"/>
    <w:rsid w:val="006129AB"/>
    <w:rsid w:val="00613FFD"/>
    <w:rsid w:val="006315D3"/>
    <w:rsid w:val="00633C76"/>
    <w:rsid w:val="00635641"/>
    <w:rsid w:val="00642EA0"/>
    <w:rsid w:val="00646EC7"/>
    <w:rsid w:val="006509E7"/>
    <w:rsid w:val="00657D4E"/>
    <w:rsid w:val="00672ACF"/>
    <w:rsid w:val="00672B5E"/>
    <w:rsid w:val="006940D4"/>
    <w:rsid w:val="006A7B84"/>
    <w:rsid w:val="006B4E50"/>
    <w:rsid w:val="006B7E32"/>
    <w:rsid w:val="006C3239"/>
    <w:rsid w:val="006C4E18"/>
    <w:rsid w:val="006C7E0C"/>
    <w:rsid w:val="006E260C"/>
    <w:rsid w:val="0070074A"/>
    <w:rsid w:val="007035D1"/>
    <w:rsid w:val="007127A1"/>
    <w:rsid w:val="007145A0"/>
    <w:rsid w:val="007145ED"/>
    <w:rsid w:val="00714B85"/>
    <w:rsid w:val="0072273A"/>
    <w:rsid w:val="007248E5"/>
    <w:rsid w:val="00726E15"/>
    <w:rsid w:val="00727FA6"/>
    <w:rsid w:val="00735F86"/>
    <w:rsid w:val="00746633"/>
    <w:rsid w:val="00747937"/>
    <w:rsid w:val="00767B5E"/>
    <w:rsid w:val="00783B19"/>
    <w:rsid w:val="00783F9C"/>
    <w:rsid w:val="00797CDC"/>
    <w:rsid w:val="007A4F63"/>
    <w:rsid w:val="007B19A8"/>
    <w:rsid w:val="007B373B"/>
    <w:rsid w:val="00813298"/>
    <w:rsid w:val="00815A0D"/>
    <w:rsid w:val="008207DA"/>
    <w:rsid w:val="0082113A"/>
    <w:rsid w:val="008216DE"/>
    <w:rsid w:val="0083636A"/>
    <w:rsid w:val="00837132"/>
    <w:rsid w:val="008544A0"/>
    <w:rsid w:val="00873A3E"/>
    <w:rsid w:val="00881959"/>
    <w:rsid w:val="00881F87"/>
    <w:rsid w:val="00882D7A"/>
    <w:rsid w:val="00886CA8"/>
    <w:rsid w:val="008A0DC8"/>
    <w:rsid w:val="008A1B27"/>
    <w:rsid w:val="008A401D"/>
    <w:rsid w:val="008A5FA8"/>
    <w:rsid w:val="008B0B6F"/>
    <w:rsid w:val="008C27F5"/>
    <w:rsid w:val="008D15B0"/>
    <w:rsid w:val="008E6E8B"/>
    <w:rsid w:val="008E7D76"/>
    <w:rsid w:val="008F01B9"/>
    <w:rsid w:val="008F55F3"/>
    <w:rsid w:val="009015C7"/>
    <w:rsid w:val="0091030F"/>
    <w:rsid w:val="009135B5"/>
    <w:rsid w:val="00913994"/>
    <w:rsid w:val="009157DF"/>
    <w:rsid w:val="009157F9"/>
    <w:rsid w:val="009251C8"/>
    <w:rsid w:val="00961CD2"/>
    <w:rsid w:val="00973A5C"/>
    <w:rsid w:val="00977457"/>
    <w:rsid w:val="0098580E"/>
    <w:rsid w:val="00992F15"/>
    <w:rsid w:val="009962A8"/>
    <w:rsid w:val="009A4EA4"/>
    <w:rsid w:val="009B704C"/>
    <w:rsid w:val="009C4454"/>
    <w:rsid w:val="009C6C38"/>
    <w:rsid w:val="009E60A8"/>
    <w:rsid w:val="00A01059"/>
    <w:rsid w:val="00A02362"/>
    <w:rsid w:val="00A04305"/>
    <w:rsid w:val="00A04724"/>
    <w:rsid w:val="00A120A1"/>
    <w:rsid w:val="00A1245E"/>
    <w:rsid w:val="00A158AB"/>
    <w:rsid w:val="00A26326"/>
    <w:rsid w:val="00A36941"/>
    <w:rsid w:val="00A4355F"/>
    <w:rsid w:val="00A452A1"/>
    <w:rsid w:val="00A52BBE"/>
    <w:rsid w:val="00A57537"/>
    <w:rsid w:val="00A631A4"/>
    <w:rsid w:val="00A64F89"/>
    <w:rsid w:val="00A726B9"/>
    <w:rsid w:val="00A74B04"/>
    <w:rsid w:val="00A75598"/>
    <w:rsid w:val="00A75739"/>
    <w:rsid w:val="00A8574B"/>
    <w:rsid w:val="00A94CB1"/>
    <w:rsid w:val="00A9696C"/>
    <w:rsid w:val="00AA0448"/>
    <w:rsid w:val="00AA3FBB"/>
    <w:rsid w:val="00AD515D"/>
    <w:rsid w:val="00AE0432"/>
    <w:rsid w:val="00AE163A"/>
    <w:rsid w:val="00B01A52"/>
    <w:rsid w:val="00B21C57"/>
    <w:rsid w:val="00B25EAA"/>
    <w:rsid w:val="00B4085F"/>
    <w:rsid w:val="00B52274"/>
    <w:rsid w:val="00B531E9"/>
    <w:rsid w:val="00B63A13"/>
    <w:rsid w:val="00B675CE"/>
    <w:rsid w:val="00B70302"/>
    <w:rsid w:val="00B709D3"/>
    <w:rsid w:val="00B77824"/>
    <w:rsid w:val="00B82037"/>
    <w:rsid w:val="00B8299E"/>
    <w:rsid w:val="00B930C5"/>
    <w:rsid w:val="00BB5301"/>
    <w:rsid w:val="00BC4DD0"/>
    <w:rsid w:val="00BC7505"/>
    <w:rsid w:val="00BE0AB7"/>
    <w:rsid w:val="00BE1204"/>
    <w:rsid w:val="00BF3D2C"/>
    <w:rsid w:val="00C012E5"/>
    <w:rsid w:val="00C107E9"/>
    <w:rsid w:val="00C1358D"/>
    <w:rsid w:val="00C32C74"/>
    <w:rsid w:val="00C406F3"/>
    <w:rsid w:val="00C45507"/>
    <w:rsid w:val="00C6021D"/>
    <w:rsid w:val="00C6118A"/>
    <w:rsid w:val="00C87C6D"/>
    <w:rsid w:val="00C92546"/>
    <w:rsid w:val="00C97D92"/>
    <w:rsid w:val="00CB55A5"/>
    <w:rsid w:val="00CB63CB"/>
    <w:rsid w:val="00CB6BBA"/>
    <w:rsid w:val="00CB795F"/>
    <w:rsid w:val="00CC010C"/>
    <w:rsid w:val="00CC3A0E"/>
    <w:rsid w:val="00CD22E7"/>
    <w:rsid w:val="00CD2BC9"/>
    <w:rsid w:val="00CD6D35"/>
    <w:rsid w:val="00CE312A"/>
    <w:rsid w:val="00CE4020"/>
    <w:rsid w:val="00CF1DCB"/>
    <w:rsid w:val="00D05EA0"/>
    <w:rsid w:val="00D068E0"/>
    <w:rsid w:val="00D14CA8"/>
    <w:rsid w:val="00D15BB1"/>
    <w:rsid w:val="00D1718B"/>
    <w:rsid w:val="00D2505E"/>
    <w:rsid w:val="00D25815"/>
    <w:rsid w:val="00D448BB"/>
    <w:rsid w:val="00D452CE"/>
    <w:rsid w:val="00D75038"/>
    <w:rsid w:val="00D9121A"/>
    <w:rsid w:val="00D960D7"/>
    <w:rsid w:val="00DB1379"/>
    <w:rsid w:val="00DB230D"/>
    <w:rsid w:val="00DC0C02"/>
    <w:rsid w:val="00DC5523"/>
    <w:rsid w:val="00DD7A89"/>
    <w:rsid w:val="00DE7285"/>
    <w:rsid w:val="00DF2387"/>
    <w:rsid w:val="00E00C72"/>
    <w:rsid w:val="00E05D08"/>
    <w:rsid w:val="00E071E4"/>
    <w:rsid w:val="00E12DB9"/>
    <w:rsid w:val="00E17637"/>
    <w:rsid w:val="00E20CAB"/>
    <w:rsid w:val="00E37A4C"/>
    <w:rsid w:val="00E460D5"/>
    <w:rsid w:val="00E466E3"/>
    <w:rsid w:val="00E706F5"/>
    <w:rsid w:val="00E75466"/>
    <w:rsid w:val="00E81415"/>
    <w:rsid w:val="00E831ED"/>
    <w:rsid w:val="00EA2E6B"/>
    <w:rsid w:val="00EB0D65"/>
    <w:rsid w:val="00EB14D9"/>
    <w:rsid w:val="00EB3924"/>
    <w:rsid w:val="00EC1E57"/>
    <w:rsid w:val="00EC76CD"/>
    <w:rsid w:val="00ED1EF1"/>
    <w:rsid w:val="00ED3E32"/>
    <w:rsid w:val="00F02B0E"/>
    <w:rsid w:val="00F07D7C"/>
    <w:rsid w:val="00F13B83"/>
    <w:rsid w:val="00F14C8F"/>
    <w:rsid w:val="00F23853"/>
    <w:rsid w:val="00F31175"/>
    <w:rsid w:val="00F3268C"/>
    <w:rsid w:val="00F3684B"/>
    <w:rsid w:val="00F46389"/>
    <w:rsid w:val="00F534EE"/>
    <w:rsid w:val="00F569AB"/>
    <w:rsid w:val="00F6136D"/>
    <w:rsid w:val="00F82EF5"/>
    <w:rsid w:val="00F831C3"/>
    <w:rsid w:val="00F9794F"/>
    <w:rsid w:val="00F97EF9"/>
    <w:rsid w:val="00FA0046"/>
    <w:rsid w:val="00FD0B3C"/>
    <w:rsid w:val="00FD52B5"/>
    <w:rsid w:val="00FD6873"/>
    <w:rsid w:val="00FE3DE2"/>
    <w:rsid w:val="00FE57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56E43"/>
  <w15:chartTrackingRefBased/>
  <w15:docId w15:val="{85C23B6C-4F9F-4471-AE9C-074FD29A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62A8"/>
    <w:pPr>
      <w:widowControl w:val="0"/>
    </w:pPr>
  </w:style>
  <w:style w:type="paragraph" w:styleId="3">
    <w:name w:val="heading 3"/>
    <w:basedOn w:val="a"/>
    <w:next w:val="a"/>
    <w:link w:val="30"/>
    <w:uiPriority w:val="9"/>
    <w:semiHidden/>
    <w:unhideWhenUsed/>
    <w:qFormat/>
    <w:rsid w:val="00767B5E"/>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08DF"/>
    <w:pPr>
      <w:ind w:leftChars="200" w:left="480"/>
    </w:pPr>
  </w:style>
  <w:style w:type="paragraph" w:styleId="a4">
    <w:name w:val="header"/>
    <w:basedOn w:val="a"/>
    <w:link w:val="a5"/>
    <w:uiPriority w:val="99"/>
    <w:unhideWhenUsed/>
    <w:rsid w:val="00490DAF"/>
    <w:pPr>
      <w:tabs>
        <w:tab w:val="center" w:pos="4153"/>
        <w:tab w:val="right" w:pos="8306"/>
      </w:tabs>
      <w:snapToGrid w:val="0"/>
    </w:pPr>
    <w:rPr>
      <w:sz w:val="20"/>
      <w:szCs w:val="20"/>
    </w:rPr>
  </w:style>
  <w:style w:type="character" w:customStyle="1" w:styleId="a5">
    <w:name w:val="頁首 字元"/>
    <w:basedOn w:val="a0"/>
    <w:link w:val="a4"/>
    <w:uiPriority w:val="99"/>
    <w:rsid w:val="00490DAF"/>
    <w:rPr>
      <w:sz w:val="20"/>
      <w:szCs w:val="20"/>
    </w:rPr>
  </w:style>
  <w:style w:type="paragraph" w:styleId="a6">
    <w:name w:val="footer"/>
    <w:basedOn w:val="a"/>
    <w:link w:val="a7"/>
    <w:uiPriority w:val="99"/>
    <w:unhideWhenUsed/>
    <w:rsid w:val="00490DAF"/>
    <w:pPr>
      <w:tabs>
        <w:tab w:val="center" w:pos="4153"/>
        <w:tab w:val="right" w:pos="8306"/>
      </w:tabs>
      <w:snapToGrid w:val="0"/>
    </w:pPr>
    <w:rPr>
      <w:sz w:val="20"/>
      <w:szCs w:val="20"/>
    </w:rPr>
  </w:style>
  <w:style w:type="character" w:customStyle="1" w:styleId="a7">
    <w:name w:val="頁尾 字元"/>
    <w:basedOn w:val="a0"/>
    <w:link w:val="a6"/>
    <w:uiPriority w:val="99"/>
    <w:rsid w:val="00490DAF"/>
    <w:rPr>
      <w:sz w:val="20"/>
      <w:szCs w:val="20"/>
    </w:rPr>
  </w:style>
  <w:style w:type="character" w:styleId="a8">
    <w:name w:val="Hyperlink"/>
    <w:basedOn w:val="a0"/>
    <w:uiPriority w:val="99"/>
    <w:unhideWhenUsed/>
    <w:rsid w:val="00F02B0E"/>
    <w:rPr>
      <w:color w:val="0563C1" w:themeColor="hyperlink"/>
      <w:u w:val="single"/>
    </w:rPr>
  </w:style>
  <w:style w:type="character" w:customStyle="1" w:styleId="30">
    <w:name w:val="標題 3 字元"/>
    <w:basedOn w:val="a0"/>
    <w:link w:val="3"/>
    <w:uiPriority w:val="9"/>
    <w:semiHidden/>
    <w:rsid w:val="00767B5E"/>
    <w:rPr>
      <w:rFonts w:asciiTheme="majorHAnsi" w:eastAsiaTheme="majorEastAsia" w:hAnsiTheme="majorHAnsi" w:cstheme="majorBidi"/>
      <w:b/>
      <w:bCs/>
      <w:sz w:val="36"/>
      <w:szCs w:val="36"/>
    </w:rPr>
  </w:style>
  <w:style w:type="paragraph" w:styleId="Web">
    <w:name w:val="Normal (Web)"/>
    <w:basedOn w:val="a"/>
    <w:uiPriority w:val="99"/>
    <w:unhideWhenUsed/>
    <w:rsid w:val="000A0450"/>
    <w:pPr>
      <w:widowControl/>
      <w:spacing w:before="100" w:beforeAutospacing="1" w:after="100" w:afterAutospacing="1"/>
    </w:pPr>
    <w:rPr>
      <w:rFonts w:ascii="新細明體" w:eastAsia="新細明體" w:hAnsi="新細明體" w:cs="新細明體"/>
      <w:kern w:val="0"/>
      <w:szCs w:val="24"/>
    </w:rPr>
  </w:style>
  <w:style w:type="table" w:styleId="a9">
    <w:name w:val="Table Grid"/>
    <w:basedOn w:val="a1"/>
    <w:uiPriority w:val="39"/>
    <w:rsid w:val="00D05E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2168E3"/>
    <w:pPr>
      <w:jc w:val="right"/>
    </w:pPr>
  </w:style>
  <w:style w:type="character" w:customStyle="1" w:styleId="ab">
    <w:name w:val="日期 字元"/>
    <w:basedOn w:val="a0"/>
    <w:link w:val="aa"/>
    <w:uiPriority w:val="99"/>
    <w:semiHidden/>
    <w:rsid w:val="002168E3"/>
  </w:style>
  <w:style w:type="paragraph" w:styleId="ac">
    <w:name w:val="Balloon Text"/>
    <w:basedOn w:val="a"/>
    <w:link w:val="ad"/>
    <w:uiPriority w:val="99"/>
    <w:semiHidden/>
    <w:unhideWhenUsed/>
    <w:rsid w:val="00DF238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F238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526845">
      <w:bodyDiv w:val="1"/>
      <w:marLeft w:val="0"/>
      <w:marRight w:val="0"/>
      <w:marTop w:val="0"/>
      <w:marBottom w:val="0"/>
      <w:divBdr>
        <w:top w:val="none" w:sz="0" w:space="0" w:color="auto"/>
        <w:left w:val="none" w:sz="0" w:space="0" w:color="auto"/>
        <w:bottom w:val="none" w:sz="0" w:space="0" w:color="auto"/>
        <w:right w:val="none" w:sz="0" w:space="0" w:color="auto"/>
      </w:divBdr>
      <w:divsChild>
        <w:div w:id="696663823">
          <w:marLeft w:val="0"/>
          <w:marRight w:val="0"/>
          <w:marTop w:val="0"/>
          <w:marBottom w:val="0"/>
          <w:divBdr>
            <w:top w:val="none" w:sz="0" w:space="0" w:color="auto"/>
            <w:left w:val="none" w:sz="0" w:space="0" w:color="auto"/>
            <w:bottom w:val="none" w:sz="0" w:space="0" w:color="auto"/>
            <w:right w:val="none" w:sz="0" w:space="0" w:color="auto"/>
          </w:divBdr>
          <w:divsChild>
            <w:div w:id="1831945779">
              <w:marLeft w:val="0"/>
              <w:marRight w:val="0"/>
              <w:marTop w:val="0"/>
              <w:marBottom w:val="0"/>
              <w:divBdr>
                <w:top w:val="none" w:sz="0" w:space="0" w:color="auto"/>
                <w:left w:val="none" w:sz="0" w:space="0" w:color="auto"/>
                <w:bottom w:val="none" w:sz="0" w:space="0" w:color="auto"/>
                <w:right w:val="none" w:sz="0" w:space="0" w:color="auto"/>
              </w:divBdr>
            </w:div>
          </w:divsChild>
        </w:div>
        <w:div w:id="1465927524">
          <w:marLeft w:val="0"/>
          <w:marRight w:val="0"/>
          <w:marTop w:val="0"/>
          <w:marBottom w:val="0"/>
          <w:divBdr>
            <w:top w:val="none" w:sz="0" w:space="0" w:color="auto"/>
            <w:left w:val="none" w:sz="0" w:space="0" w:color="auto"/>
            <w:bottom w:val="none" w:sz="0" w:space="0" w:color="auto"/>
            <w:right w:val="none" w:sz="0" w:space="0" w:color="auto"/>
          </w:divBdr>
          <w:divsChild>
            <w:div w:id="1219435830">
              <w:marLeft w:val="0"/>
              <w:marRight w:val="0"/>
              <w:marTop w:val="0"/>
              <w:marBottom w:val="0"/>
              <w:divBdr>
                <w:top w:val="none" w:sz="0" w:space="0" w:color="auto"/>
                <w:left w:val="none" w:sz="0" w:space="0" w:color="auto"/>
                <w:bottom w:val="none" w:sz="0" w:space="0" w:color="auto"/>
                <w:right w:val="none" w:sz="0" w:space="0" w:color="auto"/>
              </w:divBdr>
            </w:div>
          </w:divsChild>
        </w:div>
        <w:div w:id="1882790367">
          <w:marLeft w:val="0"/>
          <w:marRight w:val="0"/>
          <w:marTop w:val="0"/>
          <w:marBottom w:val="0"/>
          <w:divBdr>
            <w:top w:val="none" w:sz="0" w:space="0" w:color="auto"/>
            <w:left w:val="none" w:sz="0" w:space="0" w:color="auto"/>
            <w:bottom w:val="none" w:sz="0" w:space="0" w:color="auto"/>
            <w:right w:val="none" w:sz="0" w:space="0" w:color="auto"/>
          </w:divBdr>
        </w:div>
      </w:divsChild>
    </w:div>
    <w:div w:id="306982883">
      <w:bodyDiv w:val="1"/>
      <w:marLeft w:val="0"/>
      <w:marRight w:val="0"/>
      <w:marTop w:val="0"/>
      <w:marBottom w:val="0"/>
      <w:divBdr>
        <w:top w:val="none" w:sz="0" w:space="0" w:color="auto"/>
        <w:left w:val="none" w:sz="0" w:space="0" w:color="auto"/>
        <w:bottom w:val="none" w:sz="0" w:space="0" w:color="auto"/>
        <w:right w:val="none" w:sz="0" w:space="0" w:color="auto"/>
      </w:divBdr>
    </w:div>
    <w:div w:id="557597246">
      <w:bodyDiv w:val="1"/>
      <w:marLeft w:val="0"/>
      <w:marRight w:val="0"/>
      <w:marTop w:val="0"/>
      <w:marBottom w:val="0"/>
      <w:divBdr>
        <w:top w:val="none" w:sz="0" w:space="0" w:color="auto"/>
        <w:left w:val="none" w:sz="0" w:space="0" w:color="auto"/>
        <w:bottom w:val="none" w:sz="0" w:space="0" w:color="auto"/>
        <w:right w:val="none" w:sz="0" w:space="0" w:color="auto"/>
      </w:divBdr>
      <w:divsChild>
        <w:div w:id="624310618">
          <w:marLeft w:val="547"/>
          <w:marRight w:val="0"/>
          <w:marTop w:val="192"/>
          <w:marBottom w:val="0"/>
          <w:divBdr>
            <w:top w:val="none" w:sz="0" w:space="0" w:color="auto"/>
            <w:left w:val="none" w:sz="0" w:space="0" w:color="auto"/>
            <w:bottom w:val="none" w:sz="0" w:space="0" w:color="auto"/>
            <w:right w:val="none" w:sz="0" w:space="0" w:color="auto"/>
          </w:divBdr>
        </w:div>
        <w:div w:id="886259903">
          <w:marLeft w:val="547"/>
          <w:marRight w:val="0"/>
          <w:marTop w:val="192"/>
          <w:marBottom w:val="0"/>
          <w:divBdr>
            <w:top w:val="none" w:sz="0" w:space="0" w:color="auto"/>
            <w:left w:val="none" w:sz="0" w:space="0" w:color="auto"/>
            <w:bottom w:val="none" w:sz="0" w:space="0" w:color="auto"/>
            <w:right w:val="none" w:sz="0" w:space="0" w:color="auto"/>
          </w:divBdr>
        </w:div>
        <w:div w:id="86313355">
          <w:marLeft w:val="547"/>
          <w:marRight w:val="0"/>
          <w:marTop w:val="192"/>
          <w:marBottom w:val="0"/>
          <w:divBdr>
            <w:top w:val="none" w:sz="0" w:space="0" w:color="auto"/>
            <w:left w:val="none" w:sz="0" w:space="0" w:color="auto"/>
            <w:bottom w:val="none" w:sz="0" w:space="0" w:color="auto"/>
            <w:right w:val="none" w:sz="0" w:space="0" w:color="auto"/>
          </w:divBdr>
        </w:div>
      </w:divsChild>
    </w:div>
    <w:div w:id="583418597">
      <w:bodyDiv w:val="1"/>
      <w:marLeft w:val="0"/>
      <w:marRight w:val="0"/>
      <w:marTop w:val="0"/>
      <w:marBottom w:val="0"/>
      <w:divBdr>
        <w:top w:val="none" w:sz="0" w:space="0" w:color="auto"/>
        <w:left w:val="none" w:sz="0" w:space="0" w:color="auto"/>
        <w:bottom w:val="none" w:sz="0" w:space="0" w:color="auto"/>
        <w:right w:val="none" w:sz="0" w:space="0" w:color="auto"/>
      </w:divBdr>
      <w:divsChild>
        <w:div w:id="2081125554">
          <w:marLeft w:val="0"/>
          <w:marRight w:val="0"/>
          <w:marTop w:val="0"/>
          <w:marBottom w:val="0"/>
          <w:divBdr>
            <w:top w:val="none" w:sz="0" w:space="0" w:color="auto"/>
            <w:left w:val="none" w:sz="0" w:space="0" w:color="auto"/>
            <w:bottom w:val="none" w:sz="0" w:space="0" w:color="auto"/>
            <w:right w:val="none" w:sz="0" w:space="0" w:color="auto"/>
          </w:divBdr>
        </w:div>
        <w:div w:id="78257276">
          <w:marLeft w:val="0"/>
          <w:marRight w:val="0"/>
          <w:marTop w:val="0"/>
          <w:marBottom w:val="0"/>
          <w:divBdr>
            <w:top w:val="none" w:sz="0" w:space="0" w:color="auto"/>
            <w:left w:val="none" w:sz="0" w:space="0" w:color="auto"/>
            <w:bottom w:val="none" w:sz="0" w:space="0" w:color="auto"/>
            <w:right w:val="none" w:sz="0" w:space="0" w:color="auto"/>
          </w:divBdr>
        </w:div>
        <w:div w:id="1413703628">
          <w:marLeft w:val="0"/>
          <w:marRight w:val="0"/>
          <w:marTop w:val="0"/>
          <w:marBottom w:val="0"/>
          <w:divBdr>
            <w:top w:val="none" w:sz="0" w:space="0" w:color="auto"/>
            <w:left w:val="none" w:sz="0" w:space="0" w:color="auto"/>
            <w:bottom w:val="none" w:sz="0" w:space="0" w:color="auto"/>
            <w:right w:val="none" w:sz="0" w:space="0" w:color="auto"/>
          </w:divBdr>
        </w:div>
      </w:divsChild>
    </w:div>
    <w:div w:id="690422430">
      <w:bodyDiv w:val="1"/>
      <w:marLeft w:val="0"/>
      <w:marRight w:val="0"/>
      <w:marTop w:val="0"/>
      <w:marBottom w:val="0"/>
      <w:divBdr>
        <w:top w:val="none" w:sz="0" w:space="0" w:color="auto"/>
        <w:left w:val="none" w:sz="0" w:space="0" w:color="auto"/>
        <w:bottom w:val="none" w:sz="0" w:space="0" w:color="auto"/>
        <w:right w:val="none" w:sz="0" w:space="0" w:color="auto"/>
      </w:divBdr>
      <w:divsChild>
        <w:div w:id="1092506971">
          <w:marLeft w:val="0"/>
          <w:marRight w:val="0"/>
          <w:marTop w:val="0"/>
          <w:marBottom w:val="0"/>
          <w:divBdr>
            <w:top w:val="none" w:sz="0" w:space="0" w:color="auto"/>
            <w:left w:val="none" w:sz="0" w:space="0" w:color="auto"/>
            <w:bottom w:val="none" w:sz="0" w:space="0" w:color="auto"/>
            <w:right w:val="none" w:sz="0" w:space="0" w:color="auto"/>
          </w:divBdr>
          <w:divsChild>
            <w:div w:id="1729259653">
              <w:marLeft w:val="0"/>
              <w:marRight w:val="0"/>
              <w:marTop w:val="0"/>
              <w:marBottom w:val="0"/>
              <w:divBdr>
                <w:top w:val="none" w:sz="0" w:space="0" w:color="auto"/>
                <w:left w:val="none" w:sz="0" w:space="0" w:color="auto"/>
                <w:bottom w:val="none" w:sz="0" w:space="0" w:color="auto"/>
                <w:right w:val="none" w:sz="0" w:space="0" w:color="auto"/>
              </w:divBdr>
              <w:divsChild>
                <w:div w:id="854077526">
                  <w:marLeft w:val="0"/>
                  <w:marRight w:val="0"/>
                  <w:marTop w:val="0"/>
                  <w:marBottom w:val="0"/>
                  <w:divBdr>
                    <w:top w:val="none" w:sz="0" w:space="0" w:color="auto"/>
                    <w:left w:val="none" w:sz="0" w:space="0" w:color="auto"/>
                    <w:bottom w:val="none" w:sz="0" w:space="0" w:color="auto"/>
                    <w:right w:val="none" w:sz="0" w:space="0" w:color="auto"/>
                  </w:divBdr>
                </w:div>
              </w:divsChild>
            </w:div>
            <w:div w:id="1572156059">
              <w:marLeft w:val="-15"/>
              <w:marRight w:val="0"/>
              <w:marTop w:val="0"/>
              <w:marBottom w:val="0"/>
              <w:divBdr>
                <w:top w:val="none" w:sz="0" w:space="0" w:color="auto"/>
                <w:left w:val="none" w:sz="0" w:space="0" w:color="auto"/>
                <w:bottom w:val="none" w:sz="0" w:space="0" w:color="auto"/>
                <w:right w:val="none" w:sz="0" w:space="0" w:color="auto"/>
              </w:divBdr>
            </w:div>
            <w:div w:id="206767143">
              <w:marLeft w:val="0"/>
              <w:marRight w:val="0"/>
              <w:marTop w:val="0"/>
              <w:marBottom w:val="0"/>
              <w:divBdr>
                <w:top w:val="none" w:sz="0" w:space="0" w:color="auto"/>
                <w:left w:val="none" w:sz="0" w:space="0" w:color="auto"/>
                <w:bottom w:val="none" w:sz="0" w:space="0" w:color="auto"/>
                <w:right w:val="none" w:sz="0" w:space="0" w:color="auto"/>
              </w:divBdr>
            </w:div>
            <w:div w:id="1559169954">
              <w:marLeft w:val="75"/>
              <w:marRight w:val="0"/>
              <w:marTop w:val="0"/>
              <w:marBottom w:val="0"/>
              <w:divBdr>
                <w:top w:val="none" w:sz="0" w:space="0" w:color="auto"/>
                <w:left w:val="none" w:sz="0" w:space="0" w:color="auto"/>
                <w:bottom w:val="none" w:sz="0" w:space="0" w:color="auto"/>
                <w:right w:val="none" w:sz="0" w:space="0" w:color="auto"/>
              </w:divBdr>
            </w:div>
          </w:divsChild>
        </w:div>
        <w:div w:id="165831341">
          <w:marLeft w:val="0"/>
          <w:marRight w:val="225"/>
          <w:marTop w:val="75"/>
          <w:marBottom w:val="0"/>
          <w:divBdr>
            <w:top w:val="none" w:sz="0" w:space="0" w:color="auto"/>
            <w:left w:val="none" w:sz="0" w:space="0" w:color="auto"/>
            <w:bottom w:val="none" w:sz="0" w:space="0" w:color="auto"/>
            <w:right w:val="none" w:sz="0" w:space="0" w:color="auto"/>
          </w:divBdr>
          <w:divsChild>
            <w:div w:id="525288867">
              <w:marLeft w:val="0"/>
              <w:marRight w:val="0"/>
              <w:marTop w:val="0"/>
              <w:marBottom w:val="0"/>
              <w:divBdr>
                <w:top w:val="none" w:sz="0" w:space="0" w:color="auto"/>
                <w:left w:val="none" w:sz="0" w:space="0" w:color="auto"/>
                <w:bottom w:val="none" w:sz="0" w:space="0" w:color="auto"/>
                <w:right w:val="none" w:sz="0" w:space="0" w:color="auto"/>
              </w:divBdr>
              <w:divsChild>
                <w:div w:id="1664816574">
                  <w:marLeft w:val="0"/>
                  <w:marRight w:val="0"/>
                  <w:marTop w:val="0"/>
                  <w:marBottom w:val="0"/>
                  <w:divBdr>
                    <w:top w:val="none" w:sz="0" w:space="0" w:color="auto"/>
                    <w:left w:val="none" w:sz="0" w:space="0" w:color="auto"/>
                    <w:bottom w:val="none" w:sz="0" w:space="0" w:color="auto"/>
                    <w:right w:val="none" w:sz="0" w:space="0" w:color="auto"/>
                  </w:divBdr>
                  <w:divsChild>
                    <w:div w:id="151407877">
                      <w:marLeft w:val="0"/>
                      <w:marRight w:val="0"/>
                      <w:marTop w:val="0"/>
                      <w:marBottom w:val="0"/>
                      <w:divBdr>
                        <w:top w:val="none" w:sz="0" w:space="0" w:color="auto"/>
                        <w:left w:val="none" w:sz="0" w:space="0" w:color="auto"/>
                        <w:bottom w:val="none" w:sz="0" w:space="0" w:color="auto"/>
                        <w:right w:val="none" w:sz="0" w:space="0" w:color="auto"/>
                      </w:divBdr>
                      <w:divsChild>
                        <w:div w:id="528446099">
                          <w:marLeft w:val="0"/>
                          <w:marRight w:val="0"/>
                          <w:marTop w:val="0"/>
                          <w:marBottom w:val="0"/>
                          <w:divBdr>
                            <w:top w:val="none" w:sz="0" w:space="0" w:color="auto"/>
                            <w:left w:val="none" w:sz="0" w:space="0" w:color="auto"/>
                            <w:bottom w:val="none" w:sz="0" w:space="0" w:color="auto"/>
                            <w:right w:val="none" w:sz="0" w:space="0" w:color="auto"/>
                          </w:divBdr>
                        </w:div>
                        <w:div w:id="326058696">
                          <w:marLeft w:val="0"/>
                          <w:marRight w:val="0"/>
                          <w:marTop w:val="0"/>
                          <w:marBottom w:val="0"/>
                          <w:divBdr>
                            <w:top w:val="none" w:sz="0" w:space="0" w:color="auto"/>
                            <w:left w:val="none" w:sz="0" w:space="0" w:color="auto"/>
                            <w:bottom w:val="none" w:sz="0" w:space="0" w:color="auto"/>
                            <w:right w:val="none" w:sz="0" w:space="0" w:color="auto"/>
                          </w:divBdr>
                        </w:div>
                        <w:div w:id="2146697694">
                          <w:marLeft w:val="0"/>
                          <w:marRight w:val="0"/>
                          <w:marTop w:val="0"/>
                          <w:marBottom w:val="0"/>
                          <w:divBdr>
                            <w:top w:val="none" w:sz="0" w:space="0" w:color="auto"/>
                            <w:left w:val="none" w:sz="0" w:space="0" w:color="auto"/>
                            <w:bottom w:val="none" w:sz="0" w:space="0" w:color="auto"/>
                            <w:right w:val="none" w:sz="0" w:space="0" w:color="auto"/>
                          </w:divBdr>
                        </w:div>
                        <w:div w:id="641882820">
                          <w:marLeft w:val="0"/>
                          <w:marRight w:val="0"/>
                          <w:marTop w:val="0"/>
                          <w:marBottom w:val="0"/>
                          <w:divBdr>
                            <w:top w:val="none" w:sz="0" w:space="0" w:color="auto"/>
                            <w:left w:val="none" w:sz="0" w:space="0" w:color="auto"/>
                            <w:bottom w:val="none" w:sz="0" w:space="0" w:color="auto"/>
                            <w:right w:val="none" w:sz="0" w:space="0" w:color="auto"/>
                          </w:divBdr>
                        </w:div>
                        <w:div w:id="959843054">
                          <w:marLeft w:val="0"/>
                          <w:marRight w:val="0"/>
                          <w:marTop w:val="0"/>
                          <w:marBottom w:val="0"/>
                          <w:divBdr>
                            <w:top w:val="none" w:sz="0" w:space="0" w:color="auto"/>
                            <w:left w:val="none" w:sz="0" w:space="0" w:color="auto"/>
                            <w:bottom w:val="none" w:sz="0" w:space="0" w:color="auto"/>
                            <w:right w:val="none" w:sz="0" w:space="0" w:color="auto"/>
                          </w:divBdr>
                        </w:div>
                        <w:div w:id="1591740858">
                          <w:marLeft w:val="0"/>
                          <w:marRight w:val="0"/>
                          <w:marTop w:val="0"/>
                          <w:marBottom w:val="0"/>
                          <w:divBdr>
                            <w:top w:val="none" w:sz="0" w:space="0" w:color="auto"/>
                            <w:left w:val="none" w:sz="0" w:space="0" w:color="auto"/>
                            <w:bottom w:val="none" w:sz="0" w:space="0" w:color="auto"/>
                            <w:right w:val="none" w:sz="0" w:space="0" w:color="auto"/>
                          </w:divBdr>
                        </w:div>
                        <w:div w:id="1019426299">
                          <w:marLeft w:val="0"/>
                          <w:marRight w:val="0"/>
                          <w:marTop w:val="0"/>
                          <w:marBottom w:val="0"/>
                          <w:divBdr>
                            <w:top w:val="none" w:sz="0" w:space="0" w:color="auto"/>
                            <w:left w:val="none" w:sz="0" w:space="0" w:color="auto"/>
                            <w:bottom w:val="none" w:sz="0" w:space="0" w:color="auto"/>
                            <w:right w:val="none" w:sz="0" w:space="0" w:color="auto"/>
                          </w:divBdr>
                        </w:div>
                        <w:div w:id="1662350664">
                          <w:marLeft w:val="0"/>
                          <w:marRight w:val="0"/>
                          <w:marTop w:val="0"/>
                          <w:marBottom w:val="0"/>
                          <w:divBdr>
                            <w:top w:val="none" w:sz="0" w:space="0" w:color="auto"/>
                            <w:left w:val="none" w:sz="0" w:space="0" w:color="auto"/>
                            <w:bottom w:val="none" w:sz="0" w:space="0" w:color="auto"/>
                            <w:right w:val="none" w:sz="0" w:space="0" w:color="auto"/>
                          </w:divBdr>
                        </w:div>
                        <w:div w:id="1769891245">
                          <w:marLeft w:val="0"/>
                          <w:marRight w:val="0"/>
                          <w:marTop w:val="0"/>
                          <w:marBottom w:val="0"/>
                          <w:divBdr>
                            <w:top w:val="none" w:sz="0" w:space="0" w:color="auto"/>
                            <w:left w:val="none" w:sz="0" w:space="0" w:color="auto"/>
                            <w:bottom w:val="none" w:sz="0" w:space="0" w:color="auto"/>
                            <w:right w:val="none" w:sz="0" w:space="0" w:color="auto"/>
                          </w:divBdr>
                        </w:div>
                        <w:div w:id="872889652">
                          <w:marLeft w:val="0"/>
                          <w:marRight w:val="0"/>
                          <w:marTop w:val="0"/>
                          <w:marBottom w:val="0"/>
                          <w:divBdr>
                            <w:top w:val="none" w:sz="0" w:space="0" w:color="auto"/>
                            <w:left w:val="none" w:sz="0" w:space="0" w:color="auto"/>
                            <w:bottom w:val="none" w:sz="0" w:space="0" w:color="auto"/>
                            <w:right w:val="none" w:sz="0" w:space="0" w:color="auto"/>
                          </w:divBdr>
                        </w:div>
                        <w:div w:id="457916638">
                          <w:marLeft w:val="0"/>
                          <w:marRight w:val="0"/>
                          <w:marTop w:val="0"/>
                          <w:marBottom w:val="0"/>
                          <w:divBdr>
                            <w:top w:val="none" w:sz="0" w:space="0" w:color="auto"/>
                            <w:left w:val="none" w:sz="0" w:space="0" w:color="auto"/>
                            <w:bottom w:val="none" w:sz="0" w:space="0" w:color="auto"/>
                            <w:right w:val="none" w:sz="0" w:space="0" w:color="auto"/>
                          </w:divBdr>
                        </w:div>
                        <w:div w:id="686440661">
                          <w:marLeft w:val="0"/>
                          <w:marRight w:val="0"/>
                          <w:marTop w:val="0"/>
                          <w:marBottom w:val="0"/>
                          <w:divBdr>
                            <w:top w:val="none" w:sz="0" w:space="0" w:color="auto"/>
                            <w:left w:val="none" w:sz="0" w:space="0" w:color="auto"/>
                            <w:bottom w:val="none" w:sz="0" w:space="0" w:color="auto"/>
                            <w:right w:val="none" w:sz="0" w:space="0" w:color="auto"/>
                          </w:divBdr>
                        </w:div>
                        <w:div w:id="885720012">
                          <w:marLeft w:val="0"/>
                          <w:marRight w:val="0"/>
                          <w:marTop w:val="0"/>
                          <w:marBottom w:val="0"/>
                          <w:divBdr>
                            <w:top w:val="none" w:sz="0" w:space="0" w:color="auto"/>
                            <w:left w:val="none" w:sz="0" w:space="0" w:color="auto"/>
                            <w:bottom w:val="none" w:sz="0" w:space="0" w:color="auto"/>
                            <w:right w:val="none" w:sz="0" w:space="0" w:color="auto"/>
                          </w:divBdr>
                        </w:div>
                        <w:div w:id="649286113">
                          <w:marLeft w:val="0"/>
                          <w:marRight w:val="0"/>
                          <w:marTop w:val="0"/>
                          <w:marBottom w:val="0"/>
                          <w:divBdr>
                            <w:top w:val="none" w:sz="0" w:space="0" w:color="auto"/>
                            <w:left w:val="none" w:sz="0" w:space="0" w:color="auto"/>
                            <w:bottom w:val="none" w:sz="0" w:space="0" w:color="auto"/>
                            <w:right w:val="none" w:sz="0" w:space="0" w:color="auto"/>
                          </w:divBdr>
                        </w:div>
                        <w:div w:id="885917493">
                          <w:marLeft w:val="0"/>
                          <w:marRight w:val="0"/>
                          <w:marTop w:val="0"/>
                          <w:marBottom w:val="0"/>
                          <w:divBdr>
                            <w:top w:val="none" w:sz="0" w:space="0" w:color="auto"/>
                            <w:left w:val="none" w:sz="0" w:space="0" w:color="auto"/>
                            <w:bottom w:val="none" w:sz="0" w:space="0" w:color="auto"/>
                            <w:right w:val="none" w:sz="0" w:space="0" w:color="auto"/>
                          </w:divBdr>
                        </w:div>
                      </w:divsChild>
                    </w:div>
                    <w:div w:id="1195533049">
                      <w:marLeft w:val="0"/>
                      <w:marRight w:val="0"/>
                      <w:marTop w:val="0"/>
                      <w:marBottom w:val="0"/>
                      <w:divBdr>
                        <w:top w:val="none" w:sz="0" w:space="0" w:color="auto"/>
                        <w:left w:val="none" w:sz="0" w:space="0" w:color="auto"/>
                        <w:bottom w:val="none" w:sz="0" w:space="0" w:color="auto"/>
                        <w:right w:val="none" w:sz="0" w:space="0" w:color="auto"/>
                      </w:divBdr>
                    </w:div>
                    <w:div w:id="14160172">
                      <w:marLeft w:val="0"/>
                      <w:marRight w:val="0"/>
                      <w:marTop w:val="0"/>
                      <w:marBottom w:val="0"/>
                      <w:divBdr>
                        <w:top w:val="none" w:sz="0" w:space="0" w:color="auto"/>
                        <w:left w:val="none" w:sz="0" w:space="0" w:color="auto"/>
                        <w:bottom w:val="none" w:sz="0" w:space="0" w:color="auto"/>
                        <w:right w:val="none" w:sz="0" w:space="0" w:color="auto"/>
                      </w:divBdr>
                    </w:div>
                    <w:div w:id="1618950769">
                      <w:marLeft w:val="0"/>
                      <w:marRight w:val="0"/>
                      <w:marTop w:val="0"/>
                      <w:marBottom w:val="0"/>
                      <w:divBdr>
                        <w:top w:val="none" w:sz="0" w:space="0" w:color="auto"/>
                        <w:left w:val="none" w:sz="0" w:space="0" w:color="auto"/>
                        <w:bottom w:val="none" w:sz="0" w:space="0" w:color="auto"/>
                        <w:right w:val="none" w:sz="0" w:space="0" w:color="auto"/>
                      </w:divBdr>
                    </w:div>
                    <w:div w:id="393891548">
                      <w:marLeft w:val="0"/>
                      <w:marRight w:val="0"/>
                      <w:marTop w:val="0"/>
                      <w:marBottom w:val="0"/>
                      <w:divBdr>
                        <w:top w:val="none" w:sz="0" w:space="0" w:color="auto"/>
                        <w:left w:val="none" w:sz="0" w:space="0" w:color="auto"/>
                        <w:bottom w:val="none" w:sz="0" w:space="0" w:color="auto"/>
                        <w:right w:val="none" w:sz="0" w:space="0" w:color="auto"/>
                      </w:divBdr>
                    </w:div>
                    <w:div w:id="1809014289">
                      <w:marLeft w:val="0"/>
                      <w:marRight w:val="0"/>
                      <w:marTop w:val="0"/>
                      <w:marBottom w:val="0"/>
                      <w:divBdr>
                        <w:top w:val="none" w:sz="0" w:space="0" w:color="auto"/>
                        <w:left w:val="none" w:sz="0" w:space="0" w:color="auto"/>
                        <w:bottom w:val="none" w:sz="0" w:space="0" w:color="auto"/>
                        <w:right w:val="none" w:sz="0" w:space="0" w:color="auto"/>
                      </w:divBdr>
                    </w:div>
                    <w:div w:id="122521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817756">
      <w:bodyDiv w:val="1"/>
      <w:marLeft w:val="0"/>
      <w:marRight w:val="0"/>
      <w:marTop w:val="0"/>
      <w:marBottom w:val="0"/>
      <w:divBdr>
        <w:top w:val="none" w:sz="0" w:space="0" w:color="auto"/>
        <w:left w:val="none" w:sz="0" w:space="0" w:color="auto"/>
        <w:bottom w:val="none" w:sz="0" w:space="0" w:color="auto"/>
        <w:right w:val="none" w:sz="0" w:space="0" w:color="auto"/>
      </w:divBdr>
      <w:divsChild>
        <w:div w:id="2056538344">
          <w:marLeft w:val="547"/>
          <w:marRight w:val="0"/>
          <w:marTop w:val="182"/>
          <w:marBottom w:val="0"/>
          <w:divBdr>
            <w:top w:val="none" w:sz="0" w:space="0" w:color="auto"/>
            <w:left w:val="none" w:sz="0" w:space="0" w:color="auto"/>
            <w:bottom w:val="none" w:sz="0" w:space="0" w:color="auto"/>
            <w:right w:val="none" w:sz="0" w:space="0" w:color="auto"/>
          </w:divBdr>
        </w:div>
        <w:div w:id="284892186">
          <w:marLeft w:val="547"/>
          <w:marRight w:val="0"/>
          <w:marTop w:val="182"/>
          <w:marBottom w:val="0"/>
          <w:divBdr>
            <w:top w:val="none" w:sz="0" w:space="0" w:color="auto"/>
            <w:left w:val="none" w:sz="0" w:space="0" w:color="auto"/>
            <w:bottom w:val="none" w:sz="0" w:space="0" w:color="auto"/>
            <w:right w:val="none" w:sz="0" w:space="0" w:color="auto"/>
          </w:divBdr>
        </w:div>
      </w:divsChild>
    </w:div>
    <w:div w:id="989480433">
      <w:bodyDiv w:val="1"/>
      <w:marLeft w:val="0"/>
      <w:marRight w:val="0"/>
      <w:marTop w:val="0"/>
      <w:marBottom w:val="0"/>
      <w:divBdr>
        <w:top w:val="none" w:sz="0" w:space="0" w:color="auto"/>
        <w:left w:val="none" w:sz="0" w:space="0" w:color="auto"/>
        <w:bottom w:val="none" w:sz="0" w:space="0" w:color="auto"/>
        <w:right w:val="none" w:sz="0" w:space="0" w:color="auto"/>
      </w:divBdr>
    </w:div>
    <w:div w:id="1269855475">
      <w:bodyDiv w:val="1"/>
      <w:marLeft w:val="0"/>
      <w:marRight w:val="0"/>
      <w:marTop w:val="0"/>
      <w:marBottom w:val="0"/>
      <w:divBdr>
        <w:top w:val="none" w:sz="0" w:space="0" w:color="auto"/>
        <w:left w:val="none" w:sz="0" w:space="0" w:color="auto"/>
        <w:bottom w:val="none" w:sz="0" w:space="0" w:color="auto"/>
        <w:right w:val="none" w:sz="0" w:space="0" w:color="auto"/>
      </w:divBdr>
      <w:divsChild>
        <w:div w:id="2006393802">
          <w:marLeft w:val="0"/>
          <w:marRight w:val="0"/>
          <w:marTop w:val="0"/>
          <w:marBottom w:val="0"/>
          <w:divBdr>
            <w:top w:val="none" w:sz="0" w:space="0" w:color="auto"/>
            <w:left w:val="none" w:sz="0" w:space="0" w:color="auto"/>
            <w:bottom w:val="none" w:sz="0" w:space="0" w:color="auto"/>
            <w:right w:val="none" w:sz="0" w:space="0" w:color="auto"/>
          </w:divBdr>
        </w:div>
        <w:div w:id="338654853">
          <w:marLeft w:val="0"/>
          <w:marRight w:val="0"/>
          <w:marTop w:val="0"/>
          <w:marBottom w:val="0"/>
          <w:divBdr>
            <w:top w:val="none" w:sz="0" w:space="0" w:color="auto"/>
            <w:left w:val="none" w:sz="0" w:space="0" w:color="auto"/>
            <w:bottom w:val="none" w:sz="0" w:space="0" w:color="auto"/>
            <w:right w:val="none" w:sz="0" w:space="0" w:color="auto"/>
          </w:divBdr>
        </w:div>
        <w:div w:id="122970534">
          <w:marLeft w:val="0"/>
          <w:marRight w:val="0"/>
          <w:marTop w:val="0"/>
          <w:marBottom w:val="0"/>
          <w:divBdr>
            <w:top w:val="none" w:sz="0" w:space="0" w:color="auto"/>
            <w:left w:val="none" w:sz="0" w:space="0" w:color="auto"/>
            <w:bottom w:val="none" w:sz="0" w:space="0" w:color="auto"/>
            <w:right w:val="none" w:sz="0" w:space="0" w:color="auto"/>
          </w:divBdr>
        </w:div>
        <w:div w:id="1171410898">
          <w:marLeft w:val="0"/>
          <w:marRight w:val="0"/>
          <w:marTop w:val="0"/>
          <w:marBottom w:val="0"/>
          <w:divBdr>
            <w:top w:val="none" w:sz="0" w:space="0" w:color="auto"/>
            <w:left w:val="none" w:sz="0" w:space="0" w:color="auto"/>
            <w:bottom w:val="none" w:sz="0" w:space="0" w:color="auto"/>
            <w:right w:val="none" w:sz="0" w:space="0" w:color="auto"/>
          </w:divBdr>
        </w:div>
        <w:div w:id="1035809129">
          <w:marLeft w:val="0"/>
          <w:marRight w:val="0"/>
          <w:marTop w:val="0"/>
          <w:marBottom w:val="0"/>
          <w:divBdr>
            <w:top w:val="none" w:sz="0" w:space="0" w:color="auto"/>
            <w:left w:val="none" w:sz="0" w:space="0" w:color="auto"/>
            <w:bottom w:val="none" w:sz="0" w:space="0" w:color="auto"/>
            <w:right w:val="none" w:sz="0" w:space="0" w:color="auto"/>
          </w:divBdr>
        </w:div>
        <w:div w:id="239338778">
          <w:marLeft w:val="0"/>
          <w:marRight w:val="0"/>
          <w:marTop w:val="0"/>
          <w:marBottom w:val="0"/>
          <w:divBdr>
            <w:top w:val="none" w:sz="0" w:space="0" w:color="auto"/>
            <w:left w:val="none" w:sz="0" w:space="0" w:color="auto"/>
            <w:bottom w:val="none" w:sz="0" w:space="0" w:color="auto"/>
            <w:right w:val="none" w:sz="0" w:space="0" w:color="auto"/>
          </w:divBdr>
        </w:div>
        <w:div w:id="1293369619">
          <w:marLeft w:val="0"/>
          <w:marRight w:val="0"/>
          <w:marTop w:val="0"/>
          <w:marBottom w:val="0"/>
          <w:divBdr>
            <w:top w:val="none" w:sz="0" w:space="0" w:color="auto"/>
            <w:left w:val="none" w:sz="0" w:space="0" w:color="auto"/>
            <w:bottom w:val="none" w:sz="0" w:space="0" w:color="auto"/>
            <w:right w:val="none" w:sz="0" w:space="0" w:color="auto"/>
          </w:divBdr>
        </w:div>
        <w:div w:id="137111025">
          <w:marLeft w:val="0"/>
          <w:marRight w:val="0"/>
          <w:marTop w:val="0"/>
          <w:marBottom w:val="0"/>
          <w:divBdr>
            <w:top w:val="none" w:sz="0" w:space="0" w:color="auto"/>
            <w:left w:val="none" w:sz="0" w:space="0" w:color="auto"/>
            <w:bottom w:val="none" w:sz="0" w:space="0" w:color="auto"/>
            <w:right w:val="none" w:sz="0" w:space="0" w:color="auto"/>
          </w:divBdr>
        </w:div>
        <w:div w:id="702100973">
          <w:marLeft w:val="0"/>
          <w:marRight w:val="0"/>
          <w:marTop w:val="0"/>
          <w:marBottom w:val="0"/>
          <w:divBdr>
            <w:top w:val="none" w:sz="0" w:space="0" w:color="auto"/>
            <w:left w:val="none" w:sz="0" w:space="0" w:color="auto"/>
            <w:bottom w:val="none" w:sz="0" w:space="0" w:color="auto"/>
            <w:right w:val="none" w:sz="0" w:space="0" w:color="auto"/>
          </w:divBdr>
          <w:divsChild>
            <w:div w:id="1558977566">
              <w:marLeft w:val="0"/>
              <w:marRight w:val="0"/>
              <w:marTop w:val="0"/>
              <w:marBottom w:val="0"/>
              <w:divBdr>
                <w:top w:val="none" w:sz="0" w:space="0" w:color="auto"/>
                <w:left w:val="none" w:sz="0" w:space="0" w:color="auto"/>
                <w:bottom w:val="none" w:sz="0" w:space="0" w:color="auto"/>
                <w:right w:val="none" w:sz="0" w:space="0" w:color="auto"/>
              </w:divBdr>
              <w:divsChild>
                <w:div w:id="803155240">
                  <w:marLeft w:val="0"/>
                  <w:marRight w:val="0"/>
                  <w:marTop w:val="0"/>
                  <w:marBottom w:val="0"/>
                  <w:divBdr>
                    <w:top w:val="none" w:sz="0" w:space="0" w:color="auto"/>
                    <w:left w:val="none" w:sz="0" w:space="0" w:color="auto"/>
                    <w:bottom w:val="none" w:sz="0" w:space="0" w:color="auto"/>
                    <w:right w:val="none" w:sz="0" w:space="0" w:color="auto"/>
                  </w:divBdr>
                  <w:divsChild>
                    <w:div w:id="704260397">
                      <w:marLeft w:val="0"/>
                      <w:marRight w:val="0"/>
                      <w:marTop w:val="0"/>
                      <w:marBottom w:val="0"/>
                      <w:divBdr>
                        <w:top w:val="none" w:sz="0" w:space="0" w:color="auto"/>
                        <w:left w:val="none" w:sz="0" w:space="0" w:color="auto"/>
                        <w:bottom w:val="none" w:sz="0" w:space="0" w:color="auto"/>
                        <w:right w:val="none" w:sz="0" w:space="0" w:color="auto"/>
                      </w:divBdr>
                      <w:divsChild>
                        <w:div w:id="1946885283">
                          <w:marLeft w:val="0"/>
                          <w:marRight w:val="0"/>
                          <w:marTop w:val="0"/>
                          <w:marBottom w:val="0"/>
                          <w:divBdr>
                            <w:top w:val="none" w:sz="0" w:space="0" w:color="auto"/>
                            <w:left w:val="none" w:sz="0" w:space="0" w:color="auto"/>
                            <w:bottom w:val="none" w:sz="0" w:space="0" w:color="auto"/>
                            <w:right w:val="none" w:sz="0" w:space="0" w:color="auto"/>
                          </w:divBdr>
                          <w:divsChild>
                            <w:div w:id="1902330434">
                              <w:marLeft w:val="0"/>
                              <w:marRight w:val="0"/>
                              <w:marTop w:val="0"/>
                              <w:marBottom w:val="0"/>
                              <w:divBdr>
                                <w:top w:val="none" w:sz="0" w:space="0" w:color="auto"/>
                                <w:left w:val="none" w:sz="0" w:space="0" w:color="auto"/>
                                <w:bottom w:val="none" w:sz="0" w:space="0" w:color="auto"/>
                                <w:right w:val="none" w:sz="0" w:space="0" w:color="auto"/>
                              </w:divBdr>
                              <w:divsChild>
                                <w:div w:id="1715425242">
                                  <w:marLeft w:val="0"/>
                                  <w:marRight w:val="0"/>
                                  <w:marTop w:val="0"/>
                                  <w:marBottom w:val="0"/>
                                  <w:divBdr>
                                    <w:top w:val="none" w:sz="0" w:space="0" w:color="auto"/>
                                    <w:left w:val="none" w:sz="0" w:space="0" w:color="auto"/>
                                    <w:bottom w:val="none" w:sz="0" w:space="0" w:color="auto"/>
                                    <w:right w:val="none" w:sz="0" w:space="0" w:color="auto"/>
                                  </w:divBdr>
                                  <w:divsChild>
                                    <w:div w:id="965086598">
                                      <w:marLeft w:val="0"/>
                                      <w:marRight w:val="0"/>
                                      <w:marTop w:val="0"/>
                                      <w:marBottom w:val="0"/>
                                      <w:divBdr>
                                        <w:top w:val="none" w:sz="0" w:space="0" w:color="auto"/>
                                        <w:left w:val="none" w:sz="0" w:space="0" w:color="auto"/>
                                        <w:bottom w:val="none" w:sz="0" w:space="0" w:color="auto"/>
                                        <w:right w:val="none" w:sz="0" w:space="0" w:color="auto"/>
                                      </w:divBdr>
                                      <w:divsChild>
                                        <w:div w:id="198667950">
                                          <w:marLeft w:val="0"/>
                                          <w:marRight w:val="0"/>
                                          <w:marTop w:val="0"/>
                                          <w:marBottom w:val="0"/>
                                          <w:divBdr>
                                            <w:top w:val="none" w:sz="0" w:space="0" w:color="auto"/>
                                            <w:left w:val="none" w:sz="0" w:space="0" w:color="auto"/>
                                            <w:bottom w:val="none" w:sz="0" w:space="0" w:color="auto"/>
                                            <w:right w:val="none" w:sz="0" w:space="0" w:color="auto"/>
                                          </w:divBdr>
                                          <w:divsChild>
                                            <w:div w:id="1645045607">
                                              <w:marLeft w:val="0"/>
                                              <w:marRight w:val="0"/>
                                              <w:marTop w:val="0"/>
                                              <w:marBottom w:val="0"/>
                                              <w:divBdr>
                                                <w:top w:val="none" w:sz="0" w:space="0" w:color="auto"/>
                                                <w:left w:val="none" w:sz="0" w:space="0" w:color="auto"/>
                                                <w:bottom w:val="none" w:sz="0" w:space="0" w:color="auto"/>
                                                <w:right w:val="none" w:sz="0" w:space="0" w:color="auto"/>
                                              </w:divBdr>
                                              <w:divsChild>
                                                <w:div w:id="1478188868">
                                                  <w:marLeft w:val="0"/>
                                                  <w:marRight w:val="0"/>
                                                  <w:marTop w:val="0"/>
                                                  <w:marBottom w:val="0"/>
                                                  <w:divBdr>
                                                    <w:top w:val="none" w:sz="0" w:space="0" w:color="auto"/>
                                                    <w:left w:val="none" w:sz="0" w:space="0" w:color="auto"/>
                                                    <w:bottom w:val="none" w:sz="0" w:space="0" w:color="auto"/>
                                                    <w:right w:val="none" w:sz="0" w:space="0" w:color="auto"/>
                                                  </w:divBdr>
                                                  <w:divsChild>
                                                    <w:div w:id="33775852">
                                                      <w:marLeft w:val="0"/>
                                                      <w:marRight w:val="0"/>
                                                      <w:marTop w:val="0"/>
                                                      <w:marBottom w:val="0"/>
                                                      <w:divBdr>
                                                        <w:top w:val="none" w:sz="0" w:space="0" w:color="auto"/>
                                                        <w:left w:val="none" w:sz="0" w:space="0" w:color="auto"/>
                                                        <w:bottom w:val="none" w:sz="0" w:space="0" w:color="auto"/>
                                                        <w:right w:val="none" w:sz="0" w:space="0" w:color="auto"/>
                                                      </w:divBdr>
                                                      <w:divsChild>
                                                        <w:div w:id="965891942">
                                                          <w:marLeft w:val="0"/>
                                                          <w:marRight w:val="0"/>
                                                          <w:marTop w:val="0"/>
                                                          <w:marBottom w:val="0"/>
                                                          <w:divBdr>
                                                            <w:top w:val="none" w:sz="0" w:space="0" w:color="auto"/>
                                                            <w:left w:val="none" w:sz="0" w:space="0" w:color="auto"/>
                                                            <w:bottom w:val="none" w:sz="0" w:space="0" w:color="auto"/>
                                                            <w:right w:val="none" w:sz="0" w:space="0" w:color="auto"/>
                                                          </w:divBdr>
                                                          <w:divsChild>
                                                            <w:div w:id="1317874843">
                                                              <w:marLeft w:val="0"/>
                                                              <w:marRight w:val="0"/>
                                                              <w:marTop w:val="0"/>
                                                              <w:marBottom w:val="0"/>
                                                              <w:divBdr>
                                                                <w:top w:val="none" w:sz="0" w:space="0" w:color="auto"/>
                                                                <w:left w:val="none" w:sz="0" w:space="0" w:color="auto"/>
                                                                <w:bottom w:val="none" w:sz="0" w:space="0" w:color="auto"/>
                                                                <w:right w:val="none" w:sz="0" w:space="0" w:color="auto"/>
                                                              </w:divBdr>
                                                              <w:divsChild>
                                                                <w:div w:id="197134645">
                                                                  <w:marLeft w:val="0"/>
                                                                  <w:marRight w:val="0"/>
                                                                  <w:marTop w:val="0"/>
                                                                  <w:marBottom w:val="0"/>
                                                                  <w:divBdr>
                                                                    <w:top w:val="none" w:sz="0" w:space="0" w:color="auto"/>
                                                                    <w:left w:val="none" w:sz="0" w:space="0" w:color="auto"/>
                                                                    <w:bottom w:val="none" w:sz="0" w:space="0" w:color="auto"/>
                                                                    <w:right w:val="none" w:sz="0" w:space="0" w:color="auto"/>
                                                                  </w:divBdr>
                                                                  <w:divsChild>
                                                                    <w:div w:id="2080862476">
                                                                      <w:marLeft w:val="0"/>
                                                                      <w:marRight w:val="0"/>
                                                                      <w:marTop w:val="0"/>
                                                                      <w:marBottom w:val="0"/>
                                                                      <w:divBdr>
                                                                        <w:top w:val="none" w:sz="0" w:space="0" w:color="auto"/>
                                                                        <w:left w:val="none" w:sz="0" w:space="0" w:color="auto"/>
                                                                        <w:bottom w:val="none" w:sz="0" w:space="0" w:color="auto"/>
                                                                        <w:right w:val="none" w:sz="0" w:space="0" w:color="auto"/>
                                                                      </w:divBdr>
                                                                      <w:divsChild>
                                                                        <w:div w:id="1700357794">
                                                                          <w:marLeft w:val="0"/>
                                                                          <w:marRight w:val="0"/>
                                                                          <w:marTop w:val="0"/>
                                                                          <w:marBottom w:val="0"/>
                                                                          <w:divBdr>
                                                                            <w:top w:val="none" w:sz="0" w:space="0" w:color="auto"/>
                                                                            <w:left w:val="none" w:sz="0" w:space="0" w:color="auto"/>
                                                                            <w:bottom w:val="none" w:sz="0" w:space="0" w:color="auto"/>
                                                                            <w:right w:val="none" w:sz="0" w:space="0" w:color="auto"/>
                                                                          </w:divBdr>
                                                                          <w:divsChild>
                                                                            <w:div w:id="660541550">
                                                                              <w:marLeft w:val="0"/>
                                                                              <w:marRight w:val="0"/>
                                                                              <w:marTop w:val="0"/>
                                                                              <w:marBottom w:val="0"/>
                                                                              <w:divBdr>
                                                                                <w:top w:val="none" w:sz="0" w:space="0" w:color="auto"/>
                                                                                <w:left w:val="none" w:sz="0" w:space="0" w:color="auto"/>
                                                                                <w:bottom w:val="none" w:sz="0" w:space="0" w:color="auto"/>
                                                                                <w:right w:val="none" w:sz="0" w:space="0" w:color="auto"/>
                                                                              </w:divBdr>
                                                                              <w:divsChild>
                                                                                <w:div w:id="1084567580">
                                                                                  <w:marLeft w:val="0"/>
                                                                                  <w:marRight w:val="0"/>
                                                                                  <w:marTop w:val="0"/>
                                                                                  <w:marBottom w:val="0"/>
                                                                                  <w:divBdr>
                                                                                    <w:top w:val="none" w:sz="0" w:space="0" w:color="auto"/>
                                                                                    <w:left w:val="none" w:sz="0" w:space="0" w:color="auto"/>
                                                                                    <w:bottom w:val="none" w:sz="0" w:space="0" w:color="auto"/>
                                                                                    <w:right w:val="none" w:sz="0" w:space="0" w:color="auto"/>
                                                                                  </w:divBdr>
                                                                                  <w:divsChild>
                                                                                    <w:div w:id="1147626308">
                                                                                      <w:marLeft w:val="0"/>
                                                                                      <w:marRight w:val="0"/>
                                                                                      <w:marTop w:val="0"/>
                                                                                      <w:marBottom w:val="0"/>
                                                                                      <w:divBdr>
                                                                                        <w:top w:val="none" w:sz="0" w:space="0" w:color="auto"/>
                                                                                        <w:left w:val="none" w:sz="0" w:space="0" w:color="auto"/>
                                                                                        <w:bottom w:val="none" w:sz="0" w:space="0" w:color="auto"/>
                                                                                        <w:right w:val="none" w:sz="0" w:space="0" w:color="auto"/>
                                                                                      </w:divBdr>
                                                                                      <w:divsChild>
                                                                                        <w:div w:id="746849746">
                                                                                          <w:marLeft w:val="0"/>
                                                                                          <w:marRight w:val="0"/>
                                                                                          <w:marTop w:val="0"/>
                                                                                          <w:marBottom w:val="0"/>
                                                                                          <w:divBdr>
                                                                                            <w:top w:val="none" w:sz="0" w:space="0" w:color="auto"/>
                                                                                            <w:left w:val="none" w:sz="0" w:space="0" w:color="auto"/>
                                                                                            <w:bottom w:val="none" w:sz="0" w:space="0" w:color="auto"/>
                                                                                            <w:right w:val="none" w:sz="0" w:space="0" w:color="auto"/>
                                                                                          </w:divBdr>
                                                                                          <w:divsChild>
                                                                                            <w:div w:id="1341658337">
                                                                                              <w:marLeft w:val="0"/>
                                                                                              <w:marRight w:val="0"/>
                                                                                              <w:marTop w:val="0"/>
                                                                                              <w:marBottom w:val="0"/>
                                                                                              <w:divBdr>
                                                                                                <w:top w:val="none" w:sz="0" w:space="0" w:color="auto"/>
                                                                                                <w:left w:val="none" w:sz="0" w:space="0" w:color="auto"/>
                                                                                                <w:bottom w:val="none" w:sz="0" w:space="0" w:color="auto"/>
                                                                                                <w:right w:val="none" w:sz="0" w:space="0" w:color="auto"/>
                                                                                              </w:divBdr>
                                                                                              <w:divsChild>
                                                                                                <w:div w:id="559365796">
                                                                                                  <w:marLeft w:val="0"/>
                                                                                                  <w:marRight w:val="0"/>
                                                                                                  <w:marTop w:val="0"/>
                                                                                                  <w:marBottom w:val="0"/>
                                                                                                  <w:divBdr>
                                                                                                    <w:top w:val="none" w:sz="0" w:space="0" w:color="auto"/>
                                                                                                    <w:left w:val="none" w:sz="0" w:space="0" w:color="auto"/>
                                                                                                    <w:bottom w:val="none" w:sz="0" w:space="0" w:color="auto"/>
                                                                                                    <w:right w:val="none" w:sz="0" w:space="0" w:color="auto"/>
                                                                                                  </w:divBdr>
                                                                                                </w:div>
                                                                                                <w:div w:id="988439117">
                                                                                                  <w:marLeft w:val="0"/>
                                                                                                  <w:marRight w:val="0"/>
                                                                                                  <w:marTop w:val="0"/>
                                                                                                  <w:marBottom w:val="0"/>
                                                                                                  <w:divBdr>
                                                                                                    <w:top w:val="none" w:sz="0" w:space="0" w:color="auto"/>
                                                                                                    <w:left w:val="none" w:sz="0" w:space="0" w:color="auto"/>
                                                                                                    <w:bottom w:val="none" w:sz="0" w:space="0" w:color="auto"/>
                                                                                                    <w:right w:val="none" w:sz="0" w:space="0" w:color="auto"/>
                                                                                                  </w:divBdr>
                                                                                                </w:div>
                                                                                                <w:div w:id="1044986933">
                                                                                                  <w:marLeft w:val="0"/>
                                                                                                  <w:marRight w:val="0"/>
                                                                                                  <w:marTop w:val="0"/>
                                                                                                  <w:marBottom w:val="0"/>
                                                                                                  <w:divBdr>
                                                                                                    <w:top w:val="none" w:sz="0" w:space="0" w:color="auto"/>
                                                                                                    <w:left w:val="none" w:sz="0" w:space="0" w:color="auto"/>
                                                                                                    <w:bottom w:val="none" w:sz="0" w:space="0" w:color="auto"/>
                                                                                                    <w:right w:val="none" w:sz="0" w:space="0" w:color="auto"/>
                                                                                                  </w:divBdr>
                                                                                                </w:div>
                                                                                              </w:divsChild>
                                                                                            </w:div>
                                                                                            <w:div w:id="2027245536">
                                                                                              <w:marLeft w:val="0"/>
                                                                                              <w:marRight w:val="0"/>
                                                                                              <w:marTop w:val="0"/>
                                                                                              <w:marBottom w:val="0"/>
                                                                                              <w:divBdr>
                                                                                                <w:top w:val="none" w:sz="0" w:space="0" w:color="auto"/>
                                                                                                <w:left w:val="none" w:sz="0" w:space="0" w:color="auto"/>
                                                                                                <w:bottom w:val="none" w:sz="0" w:space="0" w:color="auto"/>
                                                                                                <w:right w:val="none" w:sz="0" w:space="0" w:color="auto"/>
                                                                                              </w:divBdr>
                                                                                            </w:div>
                                                                                            <w:div w:id="1872037076">
                                                                                              <w:marLeft w:val="0"/>
                                                                                              <w:marRight w:val="0"/>
                                                                                              <w:marTop w:val="0"/>
                                                                                              <w:marBottom w:val="0"/>
                                                                                              <w:divBdr>
                                                                                                <w:top w:val="none" w:sz="0" w:space="0" w:color="auto"/>
                                                                                                <w:left w:val="none" w:sz="0" w:space="0" w:color="auto"/>
                                                                                                <w:bottom w:val="none" w:sz="0" w:space="0" w:color="auto"/>
                                                                                                <w:right w:val="none" w:sz="0" w:space="0" w:color="auto"/>
                                                                                              </w:divBdr>
                                                                                            </w:div>
                                                                                            <w:div w:id="1344479912">
                                                                                              <w:marLeft w:val="0"/>
                                                                                              <w:marRight w:val="0"/>
                                                                                              <w:marTop w:val="0"/>
                                                                                              <w:marBottom w:val="0"/>
                                                                                              <w:divBdr>
                                                                                                <w:top w:val="none" w:sz="0" w:space="0" w:color="auto"/>
                                                                                                <w:left w:val="none" w:sz="0" w:space="0" w:color="auto"/>
                                                                                                <w:bottom w:val="none" w:sz="0" w:space="0" w:color="auto"/>
                                                                                                <w:right w:val="none" w:sz="0" w:space="0" w:color="auto"/>
                                                                                              </w:divBdr>
                                                                                            </w:div>
                                                                                            <w:div w:id="510411705">
                                                                                              <w:marLeft w:val="0"/>
                                                                                              <w:marRight w:val="0"/>
                                                                                              <w:marTop w:val="0"/>
                                                                                              <w:marBottom w:val="0"/>
                                                                                              <w:divBdr>
                                                                                                <w:top w:val="none" w:sz="0" w:space="0" w:color="auto"/>
                                                                                                <w:left w:val="none" w:sz="0" w:space="0" w:color="auto"/>
                                                                                                <w:bottom w:val="none" w:sz="0" w:space="0" w:color="auto"/>
                                                                                                <w:right w:val="none" w:sz="0" w:space="0" w:color="auto"/>
                                                                                              </w:divBdr>
                                                                                            </w:div>
                                                                                            <w:div w:id="884021490">
                                                                                              <w:marLeft w:val="0"/>
                                                                                              <w:marRight w:val="0"/>
                                                                                              <w:marTop w:val="0"/>
                                                                                              <w:marBottom w:val="0"/>
                                                                                              <w:divBdr>
                                                                                                <w:top w:val="none" w:sz="0" w:space="0" w:color="auto"/>
                                                                                                <w:left w:val="none" w:sz="0" w:space="0" w:color="auto"/>
                                                                                                <w:bottom w:val="none" w:sz="0" w:space="0" w:color="auto"/>
                                                                                                <w:right w:val="none" w:sz="0" w:space="0" w:color="auto"/>
                                                                                              </w:divBdr>
                                                                                            </w:div>
                                                                                            <w:div w:id="33044679">
                                                                                              <w:marLeft w:val="0"/>
                                                                                              <w:marRight w:val="0"/>
                                                                                              <w:marTop w:val="0"/>
                                                                                              <w:marBottom w:val="0"/>
                                                                                              <w:divBdr>
                                                                                                <w:top w:val="none" w:sz="0" w:space="0" w:color="auto"/>
                                                                                                <w:left w:val="none" w:sz="0" w:space="0" w:color="auto"/>
                                                                                                <w:bottom w:val="none" w:sz="0" w:space="0" w:color="auto"/>
                                                                                                <w:right w:val="none" w:sz="0" w:space="0" w:color="auto"/>
                                                                                              </w:divBdr>
                                                                                            </w:div>
                                                                                            <w:div w:id="886263837">
                                                                                              <w:marLeft w:val="0"/>
                                                                                              <w:marRight w:val="0"/>
                                                                                              <w:marTop w:val="0"/>
                                                                                              <w:marBottom w:val="0"/>
                                                                                              <w:divBdr>
                                                                                                <w:top w:val="none" w:sz="0" w:space="0" w:color="auto"/>
                                                                                                <w:left w:val="none" w:sz="0" w:space="0" w:color="auto"/>
                                                                                                <w:bottom w:val="none" w:sz="0" w:space="0" w:color="auto"/>
                                                                                                <w:right w:val="none" w:sz="0" w:space="0" w:color="auto"/>
                                                                                              </w:divBdr>
                                                                                            </w:div>
                                                                                            <w:div w:id="168906017">
                                                                                              <w:marLeft w:val="0"/>
                                                                                              <w:marRight w:val="0"/>
                                                                                              <w:marTop w:val="0"/>
                                                                                              <w:marBottom w:val="0"/>
                                                                                              <w:divBdr>
                                                                                                <w:top w:val="none" w:sz="0" w:space="0" w:color="auto"/>
                                                                                                <w:left w:val="none" w:sz="0" w:space="0" w:color="auto"/>
                                                                                                <w:bottom w:val="none" w:sz="0" w:space="0" w:color="auto"/>
                                                                                                <w:right w:val="none" w:sz="0" w:space="0" w:color="auto"/>
                                                                                              </w:divBdr>
                                                                                            </w:div>
                                                                                            <w:div w:id="349792943">
                                                                                              <w:marLeft w:val="0"/>
                                                                                              <w:marRight w:val="0"/>
                                                                                              <w:marTop w:val="0"/>
                                                                                              <w:marBottom w:val="0"/>
                                                                                              <w:divBdr>
                                                                                                <w:top w:val="none" w:sz="0" w:space="0" w:color="auto"/>
                                                                                                <w:left w:val="none" w:sz="0" w:space="0" w:color="auto"/>
                                                                                                <w:bottom w:val="none" w:sz="0" w:space="0" w:color="auto"/>
                                                                                                <w:right w:val="none" w:sz="0" w:space="0" w:color="auto"/>
                                                                                              </w:divBdr>
                                                                                            </w:div>
                                                                                            <w:div w:id="1571429052">
                                                                                              <w:marLeft w:val="0"/>
                                                                                              <w:marRight w:val="0"/>
                                                                                              <w:marTop w:val="0"/>
                                                                                              <w:marBottom w:val="0"/>
                                                                                              <w:divBdr>
                                                                                                <w:top w:val="none" w:sz="0" w:space="0" w:color="auto"/>
                                                                                                <w:left w:val="none" w:sz="0" w:space="0" w:color="auto"/>
                                                                                                <w:bottom w:val="none" w:sz="0" w:space="0" w:color="auto"/>
                                                                                                <w:right w:val="none" w:sz="0" w:space="0" w:color="auto"/>
                                                                                              </w:divBdr>
                                                                                            </w:div>
                                                                                            <w:div w:id="642394867">
                                                                                              <w:marLeft w:val="0"/>
                                                                                              <w:marRight w:val="0"/>
                                                                                              <w:marTop w:val="0"/>
                                                                                              <w:marBottom w:val="0"/>
                                                                                              <w:divBdr>
                                                                                                <w:top w:val="none" w:sz="0" w:space="0" w:color="auto"/>
                                                                                                <w:left w:val="none" w:sz="0" w:space="0" w:color="auto"/>
                                                                                                <w:bottom w:val="none" w:sz="0" w:space="0" w:color="auto"/>
                                                                                                <w:right w:val="none" w:sz="0" w:space="0" w:color="auto"/>
                                                                                              </w:divBdr>
                                                                                            </w:div>
                                                                                            <w:div w:id="2081052773">
                                                                                              <w:marLeft w:val="0"/>
                                                                                              <w:marRight w:val="0"/>
                                                                                              <w:marTop w:val="0"/>
                                                                                              <w:marBottom w:val="0"/>
                                                                                              <w:divBdr>
                                                                                                <w:top w:val="none" w:sz="0" w:space="0" w:color="auto"/>
                                                                                                <w:left w:val="none" w:sz="0" w:space="0" w:color="auto"/>
                                                                                                <w:bottom w:val="none" w:sz="0" w:space="0" w:color="auto"/>
                                                                                                <w:right w:val="none" w:sz="0" w:space="0" w:color="auto"/>
                                                                                              </w:divBdr>
                                                                                              <w:divsChild>
                                                                                                <w:div w:id="832257135">
                                                                                                  <w:marLeft w:val="0"/>
                                                                                                  <w:marRight w:val="0"/>
                                                                                                  <w:marTop w:val="0"/>
                                                                                                  <w:marBottom w:val="0"/>
                                                                                                  <w:divBdr>
                                                                                                    <w:top w:val="none" w:sz="0" w:space="0" w:color="auto"/>
                                                                                                    <w:left w:val="none" w:sz="0" w:space="0" w:color="auto"/>
                                                                                                    <w:bottom w:val="none" w:sz="0" w:space="0" w:color="auto"/>
                                                                                                    <w:right w:val="none" w:sz="0" w:space="0" w:color="auto"/>
                                                                                                  </w:divBdr>
                                                                                                </w:div>
                                                                                                <w:div w:id="20534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967357">
      <w:bodyDiv w:val="1"/>
      <w:marLeft w:val="0"/>
      <w:marRight w:val="0"/>
      <w:marTop w:val="0"/>
      <w:marBottom w:val="0"/>
      <w:divBdr>
        <w:top w:val="none" w:sz="0" w:space="0" w:color="auto"/>
        <w:left w:val="none" w:sz="0" w:space="0" w:color="auto"/>
        <w:bottom w:val="none" w:sz="0" w:space="0" w:color="auto"/>
        <w:right w:val="none" w:sz="0" w:space="0" w:color="auto"/>
      </w:divBdr>
      <w:divsChild>
        <w:div w:id="163864115">
          <w:marLeft w:val="0"/>
          <w:marRight w:val="0"/>
          <w:marTop w:val="0"/>
          <w:marBottom w:val="330"/>
          <w:divBdr>
            <w:top w:val="none" w:sz="0" w:space="0" w:color="auto"/>
            <w:left w:val="none" w:sz="0" w:space="0" w:color="auto"/>
            <w:bottom w:val="none" w:sz="0" w:space="0" w:color="auto"/>
            <w:right w:val="none" w:sz="0" w:space="0" w:color="auto"/>
          </w:divBdr>
          <w:divsChild>
            <w:div w:id="196085707">
              <w:marLeft w:val="0"/>
              <w:marRight w:val="0"/>
              <w:marTop w:val="150"/>
              <w:marBottom w:val="0"/>
              <w:divBdr>
                <w:top w:val="none" w:sz="0" w:space="0" w:color="auto"/>
                <w:left w:val="none" w:sz="0" w:space="0" w:color="auto"/>
                <w:bottom w:val="none" w:sz="0" w:space="0" w:color="auto"/>
                <w:right w:val="none" w:sz="0" w:space="0" w:color="auto"/>
              </w:divBdr>
            </w:div>
          </w:divsChild>
        </w:div>
        <w:div w:id="1950501435">
          <w:marLeft w:val="0"/>
          <w:marRight w:val="0"/>
          <w:marTop w:val="0"/>
          <w:marBottom w:val="375"/>
          <w:divBdr>
            <w:top w:val="none" w:sz="0" w:space="0" w:color="auto"/>
            <w:left w:val="none" w:sz="0" w:space="0" w:color="auto"/>
            <w:bottom w:val="none" w:sz="0" w:space="0" w:color="auto"/>
            <w:right w:val="none" w:sz="0" w:space="0" w:color="auto"/>
          </w:divBdr>
          <w:divsChild>
            <w:div w:id="1698969575">
              <w:marLeft w:val="0"/>
              <w:marRight w:val="0"/>
              <w:marTop w:val="0"/>
              <w:marBottom w:val="300"/>
              <w:divBdr>
                <w:top w:val="none" w:sz="0" w:space="0" w:color="auto"/>
                <w:left w:val="none" w:sz="0" w:space="0" w:color="auto"/>
                <w:bottom w:val="none" w:sz="0" w:space="0" w:color="auto"/>
                <w:right w:val="none" w:sz="0" w:space="0" w:color="auto"/>
              </w:divBdr>
            </w:div>
            <w:div w:id="811600596">
              <w:marLeft w:val="0"/>
              <w:marRight w:val="0"/>
              <w:marTop w:val="0"/>
              <w:marBottom w:val="300"/>
              <w:divBdr>
                <w:top w:val="none" w:sz="0" w:space="0" w:color="auto"/>
                <w:left w:val="none" w:sz="0" w:space="0" w:color="auto"/>
                <w:bottom w:val="none" w:sz="0" w:space="0" w:color="auto"/>
                <w:right w:val="none" w:sz="0" w:space="0" w:color="auto"/>
              </w:divBdr>
            </w:div>
            <w:div w:id="2087677657">
              <w:blockQuote w:val="1"/>
              <w:marLeft w:val="0"/>
              <w:marRight w:val="0"/>
              <w:marTop w:val="150"/>
              <w:marBottom w:val="450"/>
              <w:divBdr>
                <w:top w:val="none" w:sz="0" w:space="0" w:color="auto"/>
                <w:left w:val="single" w:sz="36" w:space="11" w:color="D15C3F"/>
                <w:bottom w:val="none" w:sz="0" w:space="0" w:color="auto"/>
                <w:right w:val="none" w:sz="0" w:space="0" w:color="auto"/>
              </w:divBdr>
            </w:div>
            <w:div w:id="487593479">
              <w:marLeft w:val="0"/>
              <w:marRight w:val="0"/>
              <w:marTop w:val="0"/>
              <w:marBottom w:val="300"/>
              <w:divBdr>
                <w:top w:val="none" w:sz="0" w:space="0" w:color="auto"/>
                <w:left w:val="none" w:sz="0" w:space="0" w:color="auto"/>
                <w:bottom w:val="none" w:sz="0" w:space="0" w:color="auto"/>
                <w:right w:val="none" w:sz="0" w:space="0" w:color="auto"/>
              </w:divBdr>
            </w:div>
            <w:div w:id="428936557">
              <w:marLeft w:val="0"/>
              <w:marRight w:val="0"/>
              <w:marTop w:val="0"/>
              <w:marBottom w:val="300"/>
              <w:divBdr>
                <w:top w:val="none" w:sz="0" w:space="0" w:color="auto"/>
                <w:left w:val="none" w:sz="0" w:space="0" w:color="auto"/>
                <w:bottom w:val="none" w:sz="0" w:space="0" w:color="auto"/>
                <w:right w:val="none" w:sz="0" w:space="0" w:color="auto"/>
              </w:divBdr>
            </w:div>
            <w:div w:id="387459303">
              <w:marLeft w:val="0"/>
              <w:marRight w:val="0"/>
              <w:marTop w:val="0"/>
              <w:marBottom w:val="300"/>
              <w:divBdr>
                <w:top w:val="none" w:sz="0" w:space="0" w:color="auto"/>
                <w:left w:val="none" w:sz="0" w:space="0" w:color="auto"/>
                <w:bottom w:val="none" w:sz="0" w:space="0" w:color="auto"/>
                <w:right w:val="none" w:sz="0" w:space="0" w:color="auto"/>
              </w:divBdr>
            </w:div>
            <w:div w:id="9547530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80527899">
      <w:bodyDiv w:val="1"/>
      <w:marLeft w:val="0"/>
      <w:marRight w:val="0"/>
      <w:marTop w:val="0"/>
      <w:marBottom w:val="0"/>
      <w:divBdr>
        <w:top w:val="none" w:sz="0" w:space="0" w:color="auto"/>
        <w:left w:val="none" w:sz="0" w:space="0" w:color="auto"/>
        <w:bottom w:val="none" w:sz="0" w:space="0" w:color="auto"/>
        <w:right w:val="none" w:sz="0" w:space="0" w:color="auto"/>
      </w:divBdr>
    </w:div>
    <w:div w:id="1398744017">
      <w:bodyDiv w:val="1"/>
      <w:marLeft w:val="0"/>
      <w:marRight w:val="0"/>
      <w:marTop w:val="0"/>
      <w:marBottom w:val="0"/>
      <w:divBdr>
        <w:top w:val="none" w:sz="0" w:space="0" w:color="auto"/>
        <w:left w:val="none" w:sz="0" w:space="0" w:color="auto"/>
        <w:bottom w:val="none" w:sz="0" w:space="0" w:color="auto"/>
        <w:right w:val="none" w:sz="0" w:space="0" w:color="auto"/>
      </w:divBdr>
    </w:div>
    <w:div w:id="1525633620">
      <w:bodyDiv w:val="1"/>
      <w:marLeft w:val="0"/>
      <w:marRight w:val="0"/>
      <w:marTop w:val="0"/>
      <w:marBottom w:val="0"/>
      <w:divBdr>
        <w:top w:val="none" w:sz="0" w:space="0" w:color="auto"/>
        <w:left w:val="none" w:sz="0" w:space="0" w:color="auto"/>
        <w:bottom w:val="none" w:sz="0" w:space="0" w:color="auto"/>
        <w:right w:val="none" w:sz="0" w:space="0" w:color="auto"/>
      </w:divBdr>
    </w:div>
    <w:div w:id="1602910058">
      <w:bodyDiv w:val="1"/>
      <w:marLeft w:val="0"/>
      <w:marRight w:val="0"/>
      <w:marTop w:val="0"/>
      <w:marBottom w:val="0"/>
      <w:divBdr>
        <w:top w:val="none" w:sz="0" w:space="0" w:color="auto"/>
        <w:left w:val="none" w:sz="0" w:space="0" w:color="auto"/>
        <w:bottom w:val="none" w:sz="0" w:space="0" w:color="auto"/>
        <w:right w:val="none" w:sz="0" w:space="0" w:color="auto"/>
      </w:divBdr>
    </w:div>
    <w:div w:id="1717971476">
      <w:bodyDiv w:val="1"/>
      <w:marLeft w:val="0"/>
      <w:marRight w:val="0"/>
      <w:marTop w:val="0"/>
      <w:marBottom w:val="0"/>
      <w:divBdr>
        <w:top w:val="none" w:sz="0" w:space="0" w:color="auto"/>
        <w:left w:val="none" w:sz="0" w:space="0" w:color="auto"/>
        <w:bottom w:val="none" w:sz="0" w:space="0" w:color="auto"/>
        <w:right w:val="none" w:sz="0" w:space="0" w:color="auto"/>
      </w:divBdr>
    </w:div>
    <w:div w:id="1932548952">
      <w:bodyDiv w:val="1"/>
      <w:marLeft w:val="0"/>
      <w:marRight w:val="0"/>
      <w:marTop w:val="0"/>
      <w:marBottom w:val="0"/>
      <w:divBdr>
        <w:top w:val="none" w:sz="0" w:space="0" w:color="auto"/>
        <w:left w:val="none" w:sz="0" w:space="0" w:color="auto"/>
        <w:bottom w:val="none" w:sz="0" w:space="0" w:color="auto"/>
        <w:right w:val="none" w:sz="0" w:space="0" w:color="auto"/>
      </w:divBdr>
      <w:divsChild>
        <w:div w:id="1678117606">
          <w:marLeft w:val="547"/>
          <w:marRight w:val="0"/>
          <w:marTop w:val="173"/>
          <w:marBottom w:val="0"/>
          <w:divBdr>
            <w:top w:val="none" w:sz="0" w:space="0" w:color="auto"/>
            <w:left w:val="none" w:sz="0" w:space="0" w:color="auto"/>
            <w:bottom w:val="none" w:sz="0" w:space="0" w:color="auto"/>
            <w:right w:val="none" w:sz="0" w:space="0" w:color="auto"/>
          </w:divBdr>
        </w:div>
        <w:div w:id="819688736">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508</Words>
  <Characters>2900</Characters>
  <Application>Microsoft Office Word</Application>
  <DocSecurity>0</DocSecurity>
  <Lines>24</Lines>
  <Paragraphs>6</Paragraphs>
  <ScaleCrop>false</ScaleCrop>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高松景 高松景</cp:lastModifiedBy>
  <cp:revision>8</cp:revision>
  <cp:lastPrinted>2023-03-07T11:23:00Z</cp:lastPrinted>
  <dcterms:created xsi:type="dcterms:W3CDTF">2024-06-12T07:51:00Z</dcterms:created>
  <dcterms:modified xsi:type="dcterms:W3CDTF">2024-09-16T00:59:00Z</dcterms:modified>
</cp:coreProperties>
</file>