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254F00" w14:textId="5F1E7883" w:rsidR="00AB257E" w:rsidRPr="00B36E94" w:rsidRDefault="00AB257E" w:rsidP="00AB257E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="004A416F">
        <w:rPr>
          <w:rFonts w:ascii="標楷體" w:eastAsia="標楷體" w:hAnsi="標楷體" w:hint="eastAsia"/>
          <w:sz w:val="28"/>
          <w:szCs w:val="28"/>
        </w:rPr>
        <w:t>114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>
        <w:rPr>
          <w:rFonts w:ascii="標楷體" w:eastAsia="標楷體" w:hAnsi="標楷體" w:hint="eastAsia"/>
          <w:sz w:val="28"/>
          <w:szCs w:val="28"/>
        </w:rPr>
        <w:t>大忠</w:t>
      </w:r>
      <w:r w:rsidRPr="00B36E94">
        <w:rPr>
          <w:rFonts w:eastAsia="標楷體"/>
          <w:sz w:val="28"/>
          <w:szCs w:val="28"/>
        </w:rPr>
        <w:t>國民</w:t>
      </w:r>
      <w:r w:rsidRPr="00383723"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Pr="0069112F">
        <w:rPr>
          <w:rFonts w:eastAsia="標楷體" w:hint="eastAsia"/>
          <w:sz w:val="28"/>
          <w:szCs w:val="28"/>
        </w:rPr>
        <w:t>校本跨領域</w:t>
      </w:r>
      <w:r w:rsidRPr="0069112F">
        <w:rPr>
          <w:rFonts w:eastAsia="標楷體" w:hint="eastAsia"/>
          <w:sz w:val="28"/>
          <w:szCs w:val="28"/>
        </w:rPr>
        <w:t>-</w:t>
      </w:r>
      <w:r w:rsidRPr="0069112F">
        <w:rPr>
          <w:rFonts w:eastAsia="標楷體" w:hint="eastAsia"/>
          <w:sz w:val="28"/>
          <w:szCs w:val="28"/>
        </w:rPr>
        <w:t>水課程</w:t>
      </w:r>
    </w:p>
    <w:p w14:paraId="01546C2D" w14:textId="77777777" w:rsidR="00AB257E" w:rsidRDefault="00AB257E" w:rsidP="00AB257E">
      <w:pPr>
        <w:adjustRightInd w:val="0"/>
        <w:snapToGrid w:val="0"/>
        <w:spacing w:beforeLines="100" w:before="360" w:afterLines="100" w:after="360"/>
        <w:jc w:val="center"/>
        <w:rPr>
          <w:rFonts w:eastAsia="標楷體"/>
          <w:b/>
          <w:sz w:val="28"/>
          <w:szCs w:val="28"/>
        </w:rPr>
      </w:pPr>
      <w:r w:rsidRPr="00B36E94">
        <w:rPr>
          <w:rFonts w:eastAsia="標楷體"/>
          <w:b/>
          <w:sz w:val="28"/>
          <w:szCs w:val="28"/>
        </w:rPr>
        <w:t>共同議課專業研討會會議紀錄</w:t>
      </w:r>
    </w:p>
    <w:p w14:paraId="1EC69E2A" w14:textId="1C8F38B8" w:rsidR="00AB257E" w:rsidRPr="00D95BCA" w:rsidRDefault="00AB257E" w:rsidP="00AB257E">
      <w:pPr>
        <w:pStyle w:val="a3"/>
        <w:numPr>
          <w:ilvl w:val="0"/>
          <w:numId w:val="4"/>
        </w:numPr>
        <w:spacing w:afterLines="50" w:after="180" w:line="480" w:lineRule="exact"/>
        <w:ind w:leftChars="0"/>
        <w:rPr>
          <w:rFonts w:eastAsia="標楷體"/>
        </w:rPr>
      </w:pPr>
      <w:r w:rsidRPr="00D95BCA">
        <w:rPr>
          <w:rFonts w:eastAsia="標楷體"/>
        </w:rPr>
        <w:t>會議時間：民國</w:t>
      </w:r>
      <w:r>
        <w:rPr>
          <w:rFonts w:eastAsia="標楷體"/>
        </w:rPr>
        <w:t>11</w:t>
      </w:r>
      <w:r w:rsidR="001139A3">
        <w:rPr>
          <w:rFonts w:eastAsia="標楷體" w:hint="eastAsia"/>
        </w:rPr>
        <w:t>5</w:t>
      </w:r>
      <w:r w:rsidRPr="00D95BCA">
        <w:rPr>
          <w:rFonts w:eastAsia="標楷體" w:hint="eastAsia"/>
        </w:rPr>
        <w:t>年</w:t>
      </w:r>
      <w:r>
        <w:rPr>
          <w:rFonts w:eastAsia="標楷體" w:hint="eastAsia"/>
        </w:rPr>
        <w:t>5</w:t>
      </w:r>
      <w:r w:rsidRPr="00D95BCA">
        <w:rPr>
          <w:rFonts w:eastAsia="標楷體"/>
        </w:rPr>
        <w:t>月</w:t>
      </w:r>
      <w:r w:rsidR="001139A3">
        <w:rPr>
          <w:rFonts w:eastAsia="標楷體" w:hint="eastAsia"/>
        </w:rPr>
        <w:t>14</w:t>
      </w:r>
      <w:r w:rsidRPr="00D95BCA">
        <w:rPr>
          <w:rFonts w:eastAsia="標楷體"/>
        </w:rPr>
        <w:t>日（星期</w:t>
      </w:r>
      <w:r w:rsidR="001139A3">
        <w:rPr>
          <w:rFonts w:eastAsia="標楷體" w:hint="eastAsia"/>
        </w:rPr>
        <w:t>四</w:t>
      </w:r>
      <w:r w:rsidRPr="00D95BCA">
        <w:rPr>
          <w:rFonts w:eastAsia="標楷體"/>
        </w:rPr>
        <w:t>）</w:t>
      </w:r>
      <w:r w:rsidRPr="00D95BCA">
        <w:rPr>
          <w:rFonts w:eastAsia="標楷體" w:hint="eastAsia"/>
        </w:rPr>
        <w:t>下</w:t>
      </w:r>
      <w:r w:rsidRPr="00D95BCA">
        <w:rPr>
          <w:rFonts w:eastAsia="標楷體"/>
        </w:rPr>
        <w:t>午</w:t>
      </w:r>
      <w:r w:rsidR="001139A3">
        <w:rPr>
          <w:rFonts w:eastAsia="標楷體" w:hint="eastAsia"/>
        </w:rPr>
        <w:t>3</w:t>
      </w:r>
      <w:r w:rsidRPr="00D95BCA">
        <w:rPr>
          <w:rFonts w:eastAsia="標楷體" w:hint="eastAsia"/>
        </w:rPr>
        <w:t>時</w:t>
      </w:r>
    </w:p>
    <w:p w14:paraId="44AE845B" w14:textId="77777777" w:rsidR="00AB257E" w:rsidRPr="00B36E94" w:rsidRDefault="00AB257E" w:rsidP="00AB257E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貳、會議地點：</w:t>
      </w:r>
      <w:r>
        <w:rPr>
          <w:rFonts w:eastAsia="標楷體" w:hint="eastAsia"/>
        </w:rPr>
        <w:t>大忠國小</w:t>
      </w:r>
    </w:p>
    <w:p w14:paraId="761866E4" w14:textId="4FB77651" w:rsidR="00AB257E" w:rsidRPr="00B36E94" w:rsidRDefault="00AB257E" w:rsidP="00AB257E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參、主席：</w:t>
      </w:r>
      <w:r>
        <w:rPr>
          <w:rFonts w:eastAsia="標楷體" w:hint="eastAsia"/>
        </w:rPr>
        <w:t>成容老師</w:t>
      </w:r>
      <w:r w:rsidR="002B500D">
        <w:rPr>
          <w:rFonts w:eastAsia="標楷體" w:hint="eastAsia"/>
        </w:rPr>
        <w:t xml:space="preserve">                        </w:t>
      </w:r>
      <w:r w:rsidRPr="00B36E94">
        <w:rPr>
          <w:rFonts w:eastAsia="標楷體"/>
        </w:rPr>
        <w:t>記錄：</w:t>
      </w:r>
      <w:r>
        <w:rPr>
          <w:rFonts w:ascii="標楷體" w:eastAsia="標楷體" w:hAnsi="標楷體" w:hint="eastAsia"/>
        </w:rPr>
        <w:t>林虹儀</w:t>
      </w:r>
      <w:r>
        <w:rPr>
          <w:rFonts w:eastAsia="標楷體" w:hint="eastAsia"/>
        </w:rPr>
        <w:t>老師</w:t>
      </w:r>
    </w:p>
    <w:p w14:paraId="21303A75" w14:textId="6BB80207" w:rsidR="00AB257E" w:rsidRPr="00B36E94" w:rsidRDefault="00AB257E" w:rsidP="00AB257E">
      <w:pPr>
        <w:spacing w:afterLines="100" w:after="360" w:line="480" w:lineRule="exact"/>
        <w:rPr>
          <w:rFonts w:eastAsia="標楷體"/>
        </w:rPr>
      </w:pPr>
      <w:r w:rsidRPr="00B36E94">
        <w:rPr>
          <w:rFonts w:eastAsia="標楷體"/>
        </w:rPr>
        <w:t>肆、參加人員：</w:t>
      </w:r>
      <w:r>
        <w:rPr>
          <w:rFonts w:eastAsia="標楷體" w:hint="eastAsia"/>
        </w:rPr>
        <w:t>黃中一老師、</w:t>
      </w:r>
      <w:r>
        <w:rPr>
          <w:rFonts w:eastAsia="標楷體" w:hint="eastAsia"/>
          <w:kern w:val="0"/>
          <w:lang w:val="zh-TW"/>
        </w:rPr>
        <w:t>成容</w:t>
      </w:r>
      <w:r>
        <w:rPr>
          <w:rFonts w:eastAsia="標楷體" w:hint="eastAsia"/>
        </w:rPr>
        <w:t>老師</w:t>
      </w:r>
      <w:r>
        <w:rPr>
          <w:rFonts w:eastAsia="標楷體" w:hint="eastAsia"/>
          <w:kern w:val="0"/>
          <w:lang w:val="zh-TW"/>
        </w:rPr>
        <w:t>、</w:t>
      </w:r>
      <w:r>
        <w:rPr>
          <w:rFonts w:ascii="標楷體" w:eastAsia="標楷體" w:hAnsi="標楷體" w:hint="eastAsia"/>
        </w:rPr>
        <w:t>林虹儀</w:t>
      </w:r>
      <w:r>
        <w:rPr>
          <w:rFonts w:eastAsia="標楷體" w:hint="eastAsia"/>
        </w:rPr>
        <w:t>老師</w:t>
      </w:r>
      <w:r w:rsidR="004A416F">
        <w:rPr>
          <w:rFonts w:eastAsia="標楷體" w:hint="eastAsia"/>
        </w:rPr>
        <w:t>、</w:t>
      </w:r>
      <w:r w:rsidR="004A416F">
        <w:rPr>
          <w:rFonts w:eastAsia="標楷體" w:hint="eastAsia"/>
          <w:kern w:val="0"/>
          <w:lang w:val="zh-TW"/>
        </w:rPr>
        <w:t>孫嬿絜老師</w:t>
      </w:r>
    </w:p>
    <w:p w14:paraId="523F5745" w14:textId="77777777" w:rsidR="00AB257E" w:rsidRPr="00B36E94" w:rsidRDefault="00AB257E" w:rsidP="00AB257E">
      <w:pPr>
        <w:spacing w:afterLines="50" w:after="180" w:line="400" w:lineRule="exact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14:paraId="6303D7D1" w14:textId="77777777" w:rsidR="00AB257E" w:rsidRPr="00C661D3" w:rsidRDefault="00AB257E" w:rsidP="00AB257E">
      <w:pPr>
        <w:spacing w:line="400" w:lineRule="exact"/>
        <w:ind w:left="600"/>
        <w:rPr>
          <w:rFonts w:eastAsia="標楷體"/>
          <w:b/>
          <w:bCs/>
        </w:rPr>
      </w:pPr>
      <w:r w:rsidRPr="00C661D3">
        <w:rPr>
          <w:rFonts w:eastAsia="標楷體"/>
          <w:b/>
          <w:bCs/>
        </w:rPr>
        <w:t>一、主席致詞：</w:t>
      </w:r>
    </w:p>
    <w:p w14:paraId="257B6064" w14:textId="4C0B93AE" w:rsidR="00AB257E" w:rsidRDefault="009756B9" w:rsidP="009756B9">
      <w:pPr>
        <w:pStyle w:val="a3"/>
        <w:numPr>
          <w:ilvl w:val="0"/>
          <w:numId w:val="5"/>
        </w:numPr>
        <w:spacing w:line="400" w:lineRule="exact"/>
        <w:ind w:leftChars="0"/>
        <w:rPr>
          <w:rFonts w:eastAsia="標楷體"/>
        </w:rPr>
      </w:pPr>
      <w:r w:rsidRPr="009756B9">
        <w:rPr>
          <w:rFonts w:eastAsia="標楷體" w:hint="eastAsia"/>
        </w:rPr>
        <w:t>本次共同議課主要針對</w:t>
      </w:r>
      <w:bookmarkStart w:id="0" w:name="_GoBack"/>
      <w:bookmarkEnd w:id="0"/>
      <w:r w:rsidRPr="009756B9">
        <w:rPr>
          <w:rFonts w:eastAsia="標楷體" w:hint="eastAsia"/>
        </w:rPr>
        <w:t>校本跨領域課程進行討論與回饋。此次課程以學生生活經驗與八德在地環境為主軸，結合社會、自然及環境教育議題，透過實作、探究、參訪與小組合作等方式，引導學生重新認識家鄉的埤塘、水資源及環境污染問題。</w:t>
      </w:r>
    </w:p>
    <w:p w14:paraId="092DB2A6" w14:textId="42C54398" w:rsidR="00AB257E" w:rsidRPr="00D95BCA" w:rsidRDefault="009756B9" w:rsidP="009756B9">
      <w:pPr>
        <w:pStyle w:val="a3"/>
        <w:numPr>
          <w:ilvl w:val="0"/>
          <w:numId w:val="5"/>
        </w:numPr>
        <w:spacing w:line="400" w:lineRule="exact"/>
        <w:ind w:leftChars="0"/>
        <w:rPr>
          <w:rFonts w:eastAsia="標楷體"/>
        </w:rPr>
      </w:pPr>
      <w:r w:rsidRPr="009756B9">
        <w:rPr>
          <w:rFonts w:eastAsia="標楷體" w:hint="eastAsia"/>
        </w:rPr>
        <w:t>透過公開授課與共同議課歷程，彼此交流課程設計、學生反應與教學策略，作為未來校本課程持續修正與延伸的參考。</w:t>
      </w:r>
    </w:p>
    <w:p w14:paraId="392B475F" w14:textId="77777777" w:rsidR="00AB257E" w:rsidRPr="00C661D3" w:rsidRDefault="00AB257E" w:rsidP="00AB257E">
      <w:pPr>
        <w:spacing w:line="440" w:lineRule="exact"/>
        <w:ind w:leftChars="250" w:left="1080" w:hangingChars="200" w:hanging="480"/>
        <w:rPr>
          <w:rFonts w:eastAsia="標楷體"/>
          <w:b/>
          <w:bCs/>
        </w:rPr>
      </w:pPr>
      <w:r w:rsidRPr="00C661D3">
        <w:rPr>
          <w:rFonts w:eastAsia="標楷體"/>
          <w:b/>
          <w:bCs/>
        </w:rPr>
        <w:t>二、公開授課教師心得分享報告</w:t>
      </w:r>
      <w:r w:rsidRPr="00C661D3">
        <w:rPr>
          <w:rFonts w:eastAsia="標楷體" w:hint="eastAsia"/>
          <w:b/>
          <w:bCs/>
        </w:rPr>
        <w:t>：</w:t>
      </w:r>
    </w:p>
    <w:p w14:paraId="3E4BE102" w14:textId="1C130993" w:rsidR="00F47B2D" w:rsidRPr="00F47B2D" w:rsidRDefault="00F47B2D" w:rsidP="00F47B2D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本次</w:t>
      </w:r>
      <w:r w:rsidRPr="00F47B2D">
        <w:rPr>
          <w:rFonts w:eastAsia="標楷體" w:hint="eastAsia"/>
        </w:rPr>
        <w:t>校本水課程，是以「埤塘與家鄉水」作為主軸，從學生熟悉的生活環境出發，希望孩子能重新認識八德地區的水環境，以及水資源和生活之間的關聯。課程一開始先從臺灣地形與河川特色切入，透過閱讀資料、地圖觀察與討論，讓學生理解臺灣因地勢陡峭、河川短急，容易形成「水留不住」的現象。接著搭配土壤透水實驗，實際比較不同土壤的差異，學生也從操作中發現桃園紅土不易透水，進一步理解桃園形成「千埤之鄉」的原因。</w:t>
      </w:r>
    </w:p>
    <w:p w14:paraId="303283DE" w14:textId="77AF465E" w:rsidR="00F47B2D" w:rsidRPr="00F47B2D" w:rsidRDefault="00F47B2D" w:rsidP="00F47B2D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Pr="00F47B2D">
        <w:rPr>
          <w:rFonts w:eastAsia="標楷體" w:hint="eastAsia"/>
        </w:rPr>
        <w:t>另外，結合學校固定的健走活動，學生在校園周邊觀察到不少垃圾與寶特瓶，因此課程也順勢延伸到垃圾與水污染議題。孩子在蒐集照片與討論時，開始意識到生活中的垃圾最終可能會流進埤塘、河川甚至海洋。</w:t>
      </w:r>
    </w:p>
    <w:p w14:paraId="11C86373" w14:textId="7B5A1DCF" w:rsidR="00F47B2D" w:rsidRPr="00F47B2D" w:rsidRDefault="00F47B2D" w:rsidP="00F47B2D">
      <w:pPr>
        <w:spacing w:line="400" w:lineRule="exact"/>
        <w:ind w:left="600"/>
        <w:rPr>
          <w:rFonts w:eastAsia="標楷體"/>
        </w:rPr>
      </w:pPr>
      <w:r w:rsidRPr="00F47B2D">
        <w:rPr>
          <w:rFonts w:eastAsia="標楷體" w:hint="eastAsia"/>
        </w:rPr>
        <w:t>在「埤塘轉型」單元中，課程利用中央氣象署的降雨資料，帶領學生閱讀近年雨量變化，讓學生理解臺灣正面臨極端氣候問題，也討論乾旱與暴雨對生活造成的影響。接著再透過桃園在地化教材，介紹八德地區埤塘從灌溉功能逐漸轉型成滯洪池的原因，以及學校附近兩座滯洪池在防洪上的功能。後續課程則聚焦在農業、家庭與工業汙水問題。從八德常見的網室蔬菜、家庭生活廢水，到在地工業區與半導體相關產業，學生逐漸理解不同類型的汙水來源，以及可能對河川與環境造成的影響。課堂中也補充近年</w:t>
      </w:r>
      <w:r w:rsidRPr="00F47B2D">
        <w:rPr>
          <w:rFonts w:eastAsia="標楷體" w:hint="eastAsia"/>
        </w:rPr>
        <w:lastRenderedPageBreak/>
        <w:t>幾間在地企業因水汙染遭開罰的案例，讓學生知道環境議題其實離自己並不遠。</w:t>
      </w:r>
    </w:p>
    <w:p w14:paraId="26154D61" w14:textId="001F4A4E" w:rsidR="00F47B2D" w:rsidRPr="00F47B2D" w:rsidRDefault="00F47B2D" w:rsidP="00F47B2D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在戶外教育</w:t>
      </w:r>
      <w:r w:rsidRPr="00F47B2D">
        <w:rPr>
          <w:rFonts w:eastAsia="標楷體" w:hint="eastAsia"/>
        </w:rPr>
        <w:t>部分，安排前往石門水資源回收中心與月眉人工濕地。學生透過實際參訪，了解生活汙水處理流程、汙水納管概念，以及人工濕地如何透過自然方式淨化水質。尤其在觀察處理前後的水樣時，學生反應很直接，也對「看起來乾淨的水，不代表真的完全沒有污染」留下深刻印象。最後透過「水中真面目」活動，利用曝曬過的寶特瓶水進行顯微鏡觀察，學生實際看見水中的塑膠微粒與纖維，也開始思考塑膠製品對環境的長期影響。</w:t>
      </w:r>
    </w:p>
    <w:p w14:paraId="0566C996" w14:textId="77777777" w:rsidR="00F47B2D" w:rsidRDefault="00F47B2D" w:rsidP="00F47B2D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課程最後安排學生分組進行「小小公民冒險行動」，結合</w:t>
      </w:r>
      <w:r>
        <w:rPr>
          <w:rFonts w:eastAsia="標楷體" w:hint="eastAsia"/>
        </w:rPr>
        <w:t>AI</w:t>
      </w:r>
      <w:r w:rsidRPr="00F47B2D">
        <w:rPr>
          <w:rFonts w:eastAsia="標楷體" w:hint="eastAsia"/>
        </w:rPr>
        <w:t>工具、簡報與影片製作，討論減塑與環境保護議題，再到班級進行宣導。希望學生不只是學習知識，而是能從生活中開始實踐，慢慢建立關心環境的態度與行動力。</w:t>
      </w:r>
    </w:p>
    <w:p w14:paraId="6686A48C" w14:textId="4B3683B0" w:rsidR="00AB257E" w:rsidRPr="00B0385F" w:rsidRDefault="00AB257E" w:rsidP="00F47B2D">
      <w:pPr>
        <w:spacing w:line="400" w:lineRule="exact"/>
        <w:ind w:left="600"/>
        <w:rPr>
          <w:rFonts w:eastAsia="標楷體"/>
          <w:b/>
          <w:bCs/>
        </w:rPr>
      </w:pPr>
      <w:r w:rsidRPr="00C661D3">
        <w:rPr>
          <w:rFonts w:eastAsia="標楷體"/>
          <w:b/>
          <w:bCs/>
        </w:rPr>
        <w:t>三、</w:t>
      </w:r>
      <w:r w:rsidRPr="00B0385F">
        <w:rPr>
          <w:rFonts w:eastAsia="標楷體"/>
          <w:b/>
          <w:bCs/>
        </w:rPr>
        <w:t>同儕專業回饋與建議：</w:t>
      </w:r>
    </w:p>
    <w:p w14:paraId="56636CF8" w14:textId="77777777" w:rsidR="00AB257E" w:rsidRPr="00B0385F" w:rsidRDefault="00AB257E" w:rsidP="00AB257E">
      <w:pPr>
        <w:pStyle w:val="a3"/>
        <w:numPr>
          <w:ilvl w:val="0"/>
          <w:numId w:val="9"/>
        </w:numPr>
        <w:spacing w:line="400" w:lineRule="exact"/>
        <w:ind w:leftChars="0"/>
        <w:rPr>
          <w:rFonts w:eastAsia="標楷體"/>
        </w:rPr>
      </w:pPr>
      <w:r w:rsidRPr="00B0385F">
        <w:rPr>
          <w:rFonts w:ascii="Apple Color Emoji" w:eastAsia="標楷體" w:hAnsi="Apple Color Emoji" w:cs="Apple Color Emoji" w:hint="eastAsia"/>
        </w:rPr>
        <w:t>成容老師：</w:t>
      </w:r>
    </w:p>
    <w:p w14:paraId="3F584554" w14:textId="77777777" w:rsidR="00AB257E" w:rsidRPr="00B0385F" w:rsidRDefault="00AB257E" w:rsidP="00AB257E">
      <w:pPr>
        <w:pStyle w:val="a3"/>
        <w:numPr>
          <w:ilvl w:val="0"/>
          <w:numId w:val="20"/>
        </w:numPr>
        <w:spacing w:line="400" w:lineRule="exact"/>
        <w:ind w:leftChars="400" w:left="1440"/>
        <w:rPr>
          <w:rFonts w:eastAsia="標楷體"/>
        </w:rPr>
      </w:pPr>
      <w:r w:rsidRPr="00B0385F">
        <w:rPr>
          <w:rFonts w:eastAsia="標楷體" w:hint="eastAsia"/>
          <w:b/>
          <w:bCs/>
        </w:rPr>
        <w:t>教學優點</w:t>
      </w:r>
      <w:r w:rsidRPr="00B0385F">
        <w:rPr>
          <w:rFonts w:eastAsia="標楷體" w:hint="eastAsia"/>
        </w:rPr>
        <w:t>：</w:t>
      </w:r>
    </w:p>
    <w:p w14:paraId="782AFD68" w14:textId="77777777" w:rsidR="00F47B2D" w:rsidRDefault="00F47B2D" w:rsidP="00F47B2D">
      <w:pPr>
        <w:pStyle w:val="a3"/>
        <w:numPr>
          <w:ilvl w:val="0"/>
          <w:numId w:val="13"/>
        </w:numPr>
        <w:spacing w:line="400" w:lineRule="exact"/>
        <w:ind w:leftChars="0"/>
        <w:rPr>
          <w:rFonts w:eastAsia="標楷體"/>
        </w:rPr>
      </w:pPr>
      <w:r w:rsidRPr="00F47B2D">
        <w:rPr>
          <w:rFonts w:eastAsia="標楷體" w:hint="eastAsia"/>
        </w:rPr>
        <w:t>課程能從學生熟悉的生活經驗出發，例如校園周邊垃圾、八德埤塘、網室蔬菜等，學生較容易投入討論，也較能理解課程內容與自身生活的關聯。</w:t>
      </w:r>
    </w:p>
    <w:p w14:paraId="49878929" w14:textId="77777777" w:rsidR="00F47B2D" w:rsidRDefault="00F47B2D" w:rsidP="00F47B2D">
      <w:pPr>
        <w:pStyle w:val="a3"/>
        <w:numPr>
          <w:ilvl w:val="0"/>
          <w:numId w:val="13"/>
        </w:numPr>
        <w:spacing w:line="400" w:lineRule="exact"/>
        <w:ind w:leftChars="0"/>
        <w:rPr>
          <w:rFonts w:eastAsia="標楷體"/>
        </w:rPr>
      </w:pPr>
      <w:r w:rsidRPr="00F47B2D">
        <w:rPr>
          <w:rFonts w:eastAsia="標楷體" w:hint="eastAsia"/>
        </w:rPr>
        <w:t>教師安排許多探究與實作活動，例如土壤透水實驗、水污染觀察與塑膠微粒顯微鏡實驗，學生在操作過程中能實際觀察與思考，而不只是被動接收知識。</w:t>
      </w:r>
    </w:p>
    <w:p w14:paraId="4F0D973C" w14:textId="77777777" w:rsidR="00F47B2D" w:rsidRDefault="00F47B2D" w:rsidP="00F47B2D">
      <w:pPr>
        <w:pStyle w:val="a3"/>
        <w:numPr>
          <w:ilvl w:val="0"/>
          <w:numId w:val="13"/>
        </w:numPr>
        <w:spacing w:line="400" w:lineRule="exact"/>
        <w:ind w:leftChars="0"/>
        <w:rPr>
          <w:rFonts w:eastAsia="標楷體"/>
        </w:rPr>
      </w:pPr>
      <w:r w:rsidRPr="00F47B2D">
        <w:rPr>
          <w:rFonts w:eastAsia="標楷體" w:hint="eastAsia"/>
        </w:rPr>
        <w:t>課程能結合在地化教材與真實案例，學生對於八德地區的水環境與汙水問題有更具體的認識。</w:t>
      </w:r>
    </w:p>
    <w:p w14:paraId="192D6F1D" w14:textId="77777777" w:rsidR="00F47B2D" w:rsidRDefault="00F47B2D" w:rsidP="00F47B2D">
      <w:pPr>
        <w:pStyle w:val="a3"/>
        <w:numPr>
          <w:ilvl w:val="0"/>
          <w:numId w:val="13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戶外教育</w:t>
      </w:r>
      <w:r w:rsidRPr="00F47B2D">
        <w:rPr>
          <w:rFonts w:eastAsia="標楷體" w:hint="eastAsia"/>
        </w:rPr>
        <w:t>安排與課堂內容能互相呼應，學生透過實地參訪，更能理解水資源回收與濕地淨化的功能。</w:t>
      </w:r>
    </w:p>
    <w:p w14:paraId="22D0CF7A" w14:textId="69F7B0C5" w:rsidR="00AB257E" w:rsidRPr="00F47B2D" w:rsidRDefault="00F47B2D" w:rsidP="00F47B2D">
      <w:pPr>
        <w:pStyle w:val="a3"/>
        <w:numPr>
          <w:ilvl w:val="0"/>
          <w:numId w:val="13"/>
        </w:numPr>
        <w:spacing w:line="400" w:lineRule="exact"/>
        <w:ind w:leftChars="0"/>
        <w:rPr>
          <w:rFonts w:eastAsia="標楷體"/>
        </w:rPr>
      </w:pPr>
      <w:r w:rsidRPr="00F47B2D">
        <w:rPr>
          <w:rFonts w:eastAsia="標楷體" w:hint="eastAsia"/>
        </w:rPr>
        <w:t>最後透過影片、簡報與宣導活動，讓學生從知識學習進一步延伸到實際行動，符合素養導向課程精神。</w:t>
      </w:r>
    </w:p>
    <w:p w14:paraId="3FB4432D" w14:textId="77777777" w:rsidR="00AB257E" w:rsidRPr="00B0385F" w:rsidRDefault="00AB257E" w:rsidP="00AB257E">
      <w:pPr>
        <w:pStyle w:val="a3"/>
        <w:numPr>
          <w:ilvl w:val="0"/>
          <w:numId w:val="20"/>
        </w:numPr>
        <w:spacing w:line="400" w:lineRule="exact"/>
        <w:ind w:leftChars="400" w:left="1440"/>
        <w:rPr>
          <w:rFonts w:eastAsia="標楷體"/>
        </w:rPr>
      </w:pPr>
      <w:r w:rsidRPr="00B0385F">
        <w:rPr>
          <w:rFonts w:eastAsia="標楷體" w:hint="eastAsia"/>
          <w:b/>
          <w:bCs/>
        </w:rPr>
        <w:t>建議</w:t>
      </w:r>
      <w:r w:rsidRPr="00B0385F">
        <w:rPr>
          <w:rFonts w:eastAsia="標楷體" w:hint="eastAsia"/>
        </w:rPr>
        <w:t>：</w:t>
      </w:r>
    </w:p>
    <w:p w14:paraId="71DE694E" w14:textId="64E247B5" w:rsidR="00AB257E" w:rsidRPr="00B0385F" w:rsidRDefault="00F47B2D" w:rsidP="00AB257E">
      <w:pPr>
        <w:pStyle w:val="a3"/>
        <w:spacing w:line="400" w:lineRule="exact"/>
        <w:ind w:leftChars="0" w:left="1440"/>
        <w:rPr>
          <w:rFonts w:eastAsia="標楷體"/>
        </w:rPr>
      </w:pPr>
      <w:r w:rsidRPr="00F47B2D">
        <w:rPr>
          <w:rFonts w:eastAsia="標楷體" w:hint="eastAsia"/>
        </w:rPr>
        <w:t>課程內容十分豐富，學生討論也相當熱烈，部分活動時間較緊湊。未來若能增加學生統整與發表時間，讓更多學生有完整分享機會，學習效果應會更完整。</w:t>
      </w:r>
    </w:p>
    <w:p w14:paraId="7C7ABCBC" w14:textId="77777777" w:rsidR="00AB257E" w:rsidRPr="00B0385F" w:rsidRDefault="00AB257E" w:rsidP="00AB257E">
      <w:pPr>
        <w:pStyle w:val="a3"/>
        <w:numPr>
          <w:ilvl w:val="0"/>
          <w:numId w:val="20"/>
        </w:numPr>
        <w:spacing w:line="400" w:lineRule="exact"/>
        <w:ind w:leftChars="400" w:left="1440"/>
        <w:rPr>
          <w:rFonts w:eastAsia="標楷體"/>
        </w:rPr>
      </w:pPr>
      <w:r w:rsidRPr="00B0385F">
        <w:rPr>
          <w:rFonts w:eastAsia="標楷體" w:hint="eastAsia"/>
          <w:b/>
          <w:bCs/>
        </w:rPr>
        <w:t>如何運用：</w:t>
      </w:r>
    </w:p>
    <w:p w14:paraId="0A93E579" w14:textId="20133024" w:rsidR="00FA481F" w:rsidRPr="00FA481F" w:rsidRDefault="00FA481F" w:rsidP="00FA481F">
      <w:pPr>
        <w:pStyle w:val="a3"/>
        <w:spacing w:line="400" w:lineRule="exact"/>
        <w:ind w:leftChars="600" w:left="1440"/>
        <w:rPr>
          <w:rFonts w:eastAsia="標楷體"/>
        </w:rPr>
      </w:pPr>
      <w:r w:rsidRPr="00FA481F">
        <w:rPr>
          <w:rFonts w:eastAsia="標楷體" w:hint="eastAsia"/>
        </w:rPr>
        <w:t>未來在社會或綜合課程中，也可以多從學生熟悉的生活情境切入，例如校園周遭環境、社區問題或學生平常觀察到的現象，再延伸到相關議題討論。</w:t>
      </w:r>
    </w:p>
    <w:p w14:paraId="3292DA93" w14:textId="024B12B4" w:rsidR="00AB257E" w:rsidRPr="00672632" w:rsidRDefault="00FA481F" w:rsidP="00672632">
      <w:pPr>
        <w:pStyle w:val="a3"/>
        <w:spacing w:line="400" w:lineRule="exact"/>
        <w:ind w:leftChars="600" w:left="1440"/>
        <w:rPr>
          <w:rFonts w:eastAsia="標楷體"/>
        </w:rPr>
      </w:pPr>
      <w:r w:rsidRPr="00FA481F">
        <w:rPr>
          <w:rFonts w:eastAsia="標楷體" w:hint="eastAsia"/>
        </w:rPr>
        <w:t>另外，這次透過土壤實驗、汙水觀察與顯微鏡活動，讓學生能從</w:t>
      </w:r>
      <w:r w:rsidRPr="00FA481F">
        <w:rPr>
          <w:rFonts w:eastAsia="標楷體" w:hint="eastAsia"/>
        </w:rPr>
        <w:lastRenderedPageBreak/>
        <w:t>實際操作中建立概念，也提醒自己未來可以增加更多探究與實作活動，而不只是單純講述知識。</w:t>
      </w:r>
    </w:p>
    <w:p w14:paraId="46D81736" w14:textId="15AA0EB4" w:rsidR="00AB257E" w:rsidRPr="00B0385F" w:rsidRDefault="00A12752" w:rsidP="00AB257E">
      <w:pPr>
        <w:pStyle w:val="a3"/>
        <w:numPr>
          <w:ilvl w:val="0"/>
          <w:numId w:val="9"/>
        </w:numPr>
        <w:spacing w:line="400" w:lineRule="exact"/>
        <w:ind w:leftChars="0"/>
        <w:rPr>
          <w:rFonts w:eastAsia="標楷體"/>
        </w:rPr>
      </w:pPr>
      <w:r>
        <w:rPr>
          <w:rFonts w:eastAsia="標楷體" w:hint="eastAsia"/>
        </w:rPr>
        <w:t>孫嬿絜</w:t>
      </w:r>
      <w:r w:rsidR="00AB257E" w:rsidRPr="00B0385F">
        <w:rPr>
          <w:rFonts w:eastAsia="標楷體" w:hint="eastAsia"/>
        </w:rPr>
        <w:t>老師：</w:t>
      </w:r>
    </w:p>
    <w:p w14:paraId="6AFF5C57" w14:textId="77777777" w:rsidR="00AB257E" w:rsidRPr="00B0385F" w:rsidRDefault="00AB257E" w:rsidP="00AB257E">
      <w:pPr>
        <w:pStyle w:val="a3"/>
        <w:numPr>
          <w:ilvl w:val="1"/>
          <w:numId w:val="20"/>
        </w:numPr>
        <w:spacing w:line="400" w:lineRule="exact"/>
        <w:ind w:leftChars="0"/>
        <w:rPr>
          <w:rFonts w:eastAsia="標楷體"/>
          <w:b/>
        </w:rPr>
      </w:pPr>
      <w:r w:rsidRPr="00B0385F">
        <w:rPr>
          <w:rFonts w:eastAsia="標楷體" w:hint="eastAsia"/>
          <w:b/>
        </w:rPr>
        <w:t>教學優點：</w:t>
      </w:r>
    </w:p>
    <w:p w14:paraId="4AA7D485" w14:textId="77777777" w:rsidR="00FA481F" w:rsidRDefault="00FA481F" w:rsidP="00FA481F">
      <w:pPr>
        <w:pStyle w:val="a3"/>
        <w:numPr>
          <w:ilvl w:val="0"/>
          <w:numId w:val="25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課程能整合社會、自然、環境教育與科技工具，學生在學習時不會感覺科目切割，整體課程脈絡清楚。</w:t>
      </w:r>
    </w:p>
    <w:p w14:paraId="077DB933" w14:textId="77777777" w:rsidR="00FA481F" w:rsidRDefault="00FA481F" w:rsidP="00FA481F">
      <w:pPr>
        <w:pStyle w:val="a3"/>
        <w:numPr>
          <w:ilvl w:val="0"/>
          <w:numId w:val="25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教師在課堂中不只是提供知識，而是透過問題引導學生觀察、討論與推論，學生思考參與度高。</w:t>
      </w:r>
    </w:p>
    <w:p w14:paraId="0F208D78" w14:textId="77777777" w:rsidR="00FA481F" w:rsidRDefault="00FA481F" w:rsidP="00FA481F">
      <w:pPr>
        <w:pStyle w:val="a3"/>
        <w:numPr>
          <w:ilvl w:val="0"/>
          <w:numId w:val="25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利用中央氣象署降雨資料與實際案例，讓學生理解極端氣候與生活之間的關聯，課程很有真實感。</w:t>
      </w:r>
    </w:p>
    <w:p w14:paraId="396380BF" w14:textId="77777777" w:rsidR="00FA481F" w:rsidRDefault="00FA481F" w:rsidP="00FA481F">
      <w:pPr>
        <w:pStyle w:val="a3"/>
        <w:numPr>
          <w:ilvl w:val="0"/>
          <w:numId w:val="25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學生透過實際觀察汙水樣本與塑膠微粒，對環境污染問題會更有感，也比單純觀看影片更有印象。</w:t>
      </w:r>
    </w:p>
    <w:p w14:paraId="58A732EF" w14:textId="6208D798" w:rsidR="00AB257E" w:rsidRPr="00FA481F" w:rsidRDefault="00FA481F" w:rsidP="00FA481F">
      <w:pPr>
        <w:pStyle w:val="a3"/>
        <w:numPr>
          <w:ilvl w:val="0"/>
          <w:numId w:val="25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學生最後能利用</w:t>
      </w:r>
      <w:r w:rsidR="00C110A8">
        <w:rPr>
          <w:rFonts w:eastAsia="標楷體" w:hint="eastAsia"/>
        </w:rPr>
        <w:t>AI</w:t>
      </w:r>
      <w:r w:rsidRPr="00FA481F">
        <w:rPr>
          <w:rFonts w:eastAsia="標楷體" w:hint="eastAsia"/>
        </w:rPr>
        <w:t>工具整理資料並進行宣導，能看見學生逐漸具備統整資訊與公民表達能力。</w:t>
      </w:r>
    </w:p>
    <w:p w14:paraId="2159E7EC" w14:textId="77777777" w:rsidR="00AB257E" w:rsidRPr="00B0385F" w:rsidRDefault="00AB257E" w:rsidP="00AB257E">
      <w:pPr>
        <w:pStyle w:val="a3"/>
        <w:numPr>
          <w:ilvl w:val="1"/>
          <w:numId w:val="20"/>
        </w:numPr>
        <w:spacing w:line="400" w:lineRule="exact"/>
        <w:ind w:leftChars="0"/>
        <w:rPr>
          <w:rFonts w:eastAsia="標楷體"/>
          <w:b/>
        </w:rPr>
      </w:pPr>
      <w:r w:rsidRPr="00B0385F">
        <w:rPr>
          <w:rFonts w:eastAsia="標楷體" w:hint="eastAsia"/>
          <w:b/>
        </w:rPr>
        <w:t>建議：</w:t>
      </w:r>
    </w:p>
    <w:p w14:paraId="08E45641" w14:textId="0052D699" w:rsidR="00AB257E" w:rsidRPr="00B0385F" w:rsidRDefault="00FA481F" w:rsidP="00AB257E">
      <w:pPr>
        <w:pStyle w:val="a3"/>
        <w:spacing w:line="400" w:lineRule="exact"/>
        <w:ind w:leftChars="0" w:left="1440"/>
        <w:rPr>
          <w:rFonts w:eastAsia="標楷體"/>
          <w:b/>
        </w:rPr>
      </w:pPr>
      <w:r w:rsidRPr="00FA481F">
        <w:rPr>
          <w:rFonts w:eastAsia="標楷體" w:hint="eastAsia"/>
        </w:rPr>
        <w:t>戶外教學內容較多，若能在行前先讓學生更清楚知道觀察重點與記錄方向，學生在參訪時會更容易聚焦。</w:t>
      </w:r>
    </w:p>
    <w:p w14:paraId="3ACDB708" w14:textId="5CCD7E0A" w:rsidR="00AB257E" w:rsidRDefault="00AB257E" w:rsidP="00AB257E">
      <w:pPr>
        <w:pStyle w:val="a3"/>
        <w:numPr>
          <w:ilvl w:val="1"/>
          <w:numId w:val="20"/>
        </w:numPr>
        <w:spacing w:line="400" w:lineRule="exact"/>
        <w:ind w:leftChars="0"/>
        <w:rPr>
          <w:rFonts w:eastAsia="標楷體"/>
          <w:b/>
        </w:rPr>
      </w:pPr>
      <w:r w:rsidRPr="00B0385F">
        <w:rPr>
          <w:rFonts w:eastAsia="標楷體" w:hint="eastAsia"/>
          <w:b/>
        </w:rPr>
        <w:t>如何運用：</w:t>
      </w:r>
    </w:p>
    <w:p w14:paraId="7B757C8D" w14:textId="0DBA6E22" w:rsidR="00FA481F" w:rsidRDefault="00FA481F" w:rsidP="00FA481F">
      <w:pPr>
        <w:pStyle w:val="a3"/>
        <w:numPr>
          <w:ilvl w:val="0"/>
          <w:numId w:val="14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未來在社會或綜合課程中，也可以多從學生熟悉的生活情境切入，例如校園周遭環境、社區問題或學生平常觀察到的現象，再延伸到相關議題討論。</w:t>
      </w:r>
    </w:p>
    <w:p w14:paraId="19E7D958" w14:textId="4707650D" w:rsidR="00AB257E" w:rsidRPr="00FA481F" w:rsidRDefault="00FA481F" w:rsidP="00FA481F">
      <w:pPr>
        <w:pStyle w:val="a3"/>
        <w:numPr>
          <w:ilvl w:val="0"/>
          <w:numId w:val="14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學生在課程中透過</w:t>
      </w:r>
      <w:r w:rsidRPr="00FA481F">
        <w:rPr>
          <w:rFonts w:eastAsia="標楷體" w:hint="eastAsia"/>
        </w:rPr>
        <w:t xml:space="preserve"> AI </w:t>
      </w:r>
      <w:r w:rsidRPr="00FA481F">
        <w:rPr>
          <w:rFonts w:eastAsia="標楷體" w:hint="eastAsia"/>
        </w:rPr>
        <w:t>工具整理資料、完成宣導活動，也提供自己未來在資訊融入教學上的參考方向。</w:t>
      </w:r>
    </w:p>
    <w:p w14:paraId="6E89D48B" w14:textId="77777777" w:rsidR="00AB257E" w:rsidRPr="00B0385F" w:rsidRDefault="00AB257E" w:rsidP="00AB257E">
      <w:pPr>
        <w:pStyle w:val="a3"/>
        <w:numPr>
          <w:ilvl w:val="0"/>
          <w:numId w:val="9"/>
        </w:numPr>
        <w:spacing w:line="400" w:lineRule="exact"/>
        <w:ind w:leftChars="0"/>
        <w:rPr>
          <w:rFonts w:eastAsia="標楷體"/>
        </w:rPr>
      </w:pPr>
      <w:r w:rsidRPr="00B0385F">
        <w:rPr>
          <w:rFonts w:eastAsia="標楷體" w:hint="eastAsia"/>
        </w:rPr>
        <w:t>林虹儀老師：</w:t>
      </w:r>
    </w:p>
    <w:p w14:paraId="38ABBA17" w14:textId="77777777" w:rsidR="00AB257E" w:rsidRPr="00B0385F" w:rsidRDefault="00AB257E" w:rsidP="00AB257E">
      <w:pPr>
        <w:pStyle w:val="a3"/>
        <w:numPr>
          <w:ilvl w:val="0"/>
          <w:numId w:val="12"/>
        </w:numPr>
        <w:spacing w:line="400" w:lineRule="exact"/>
        <w:ind w:leftChars="0"/>
        <w:rPr>
          <w:rFonts w:eastAsia="標楷體"/>
        </w:rPr>
      </w:pPr>
      <w:r w:rsidRPr="00B0385F">
        <w:rPr>
          <w:rFonts w:eastAsia="標楷體" w:hint="eastAsia"/>
          <w:b/>
          <w:bCs/>
        </w:rPr>
        <w:t>教學優點</w:t>
      </w:r>
      <w:r w:rsidRPr="00B0385F">
        <w:rPr>
          <w:rFonts w:eastAsia="標楷體" w:hint="eastAsia"/>
        </w:rPr>
        <w:t>：</w:t>
      </w:r>
    </w:p>
    <w:p w14:paraId="359BFC05" w14:textId="77777777" w:rsidR="00FA481F" w:rsidRDefault="00FA481F" w:rsidP="00FA481F">
      <w:pPr>
        <w:pStyle w:val="a3"/>
        <w:numPr>
          <w:ilvl w:val="0"/>
          <w:numId w:val="26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教師對課程內容相當熟悉，也能結合八德在地環境與學生生活經驗進行說明，讓學生較容易理解抽象概念。</w:t>
      </w:r>
    </w:p>
    <w:p w14:paraId="41769B01" w14:textId="77777777" w:rsidR="00FA481F" w:rsidRDefault="00FA481F" w:rsidP="00FA481F">
      <w:pPr>
        <w:pStyle w:val="a3"/>
        <w:numPr>
          <w:ilvl w:val="0"/>
          <w:numId w:val="26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課堂中的互動氣氛自然，學生願意分享自己的觀察與想法，小組討論參與度高。</w:t>
      </w:r>
    </w:p>
    <w:p w14:paraId="37DEC9AC" w14:textId="77777777" w:rsidR="00FA481F" w:rsidRDefault="00FA481F" w:rsidP="00FA481F">
      <w:pPr>
        <w:pStyle w:val="a3"/>
        <w:numPr>
          <w:ilvl w:val="0"/>
          <w:numId w:val="26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課程安排具有層次，從認識埤塘、水污染問題，到實地參訪與公民行動，學生能逐步建立完整概念。</w:t>
      </w:r>
    </w:p>
    <w:p w14:paraId="7DAA0808" w14:textId="203688AD" w:rsidR="00FA481F" w:rsidRDefault="00AB257E" w:rsidP="00FA481F">
      <w:pPr>
        <w:pStyle w:val="a3"/>
        <w:numPr>
          <w:ilvl w:val="0"/>
          <w:numId w:val="26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C</w:t>
      </w:r>
      <w:r w:rsidRPr="00FA481F">
        <w:rPr>
          <w:rFonts w:eastAsia="標楷體"/>
        </w:rPr>
        <w:t>lass</w:t>
      </w:r>
      <w:r w:rsidRPr="00FA481F">
        <w:rPr>
          <w:rFonts w:eastAsia="標楷體" w:hint="eastAsia"/>
        </w:rPr>
        <w:t>S</w:t>
      </w:r>
      <w:r w:rsidRPr="00FA481F">
        <w:rPr>
          <w:rFonts w:eastAsia="標楷體"/>
        </w:rPr>
        <w:t>wift</w:t>
      </w:r>
      <w:r w:rsidR="00FA481F">
        <w:rPr>
          <w:rFonts w:eastAsia="標楷體" w:hint="eastAsia"/>
        </w:rPr>
        <w:t>、</w:t>
      </w:r>
      <w:r w:rsidRPr="00FA481F">
        <w:rPr>
          <w:rFonts w:eastAsia="標楷體" w:hint="eastAsia"/>
        </w:rPr>
        <w:t>IRS</w:t>
      </w:r>
      <w:r w:rsidRPr="00FA481F">
        <w:rPr>
          <w:rFonts w:eastAsia="標楷體" w:hint="eastAsia"/>
        </w:rPr>
        <w:t>系統</w:t>
      </w:r>
      <w:r w:rsidR="00FA481F">
        <w:rPr>
          <w:rFonts w:eastAsia="標楷體" w:hint="eastAsia"/>
        </w:rPr>
        <w:t>等</w:t>
      </w:r>
      <w:r w:rsidR="00C110A8">
        <w:rPr>
          <w:rFonts w:eastAsia="標楷體" w:hint="eastAsia"/>
        </w:rPr>
        <w:t>科技工具的運用得宜</w:t>
      </w:r>
      <w:r w:rsidR="00FA481F" w:rsidRPr="00FA481F">
        <w:rPr>
          <w:rFonts w:eastAsia="標楷體" w:hint="eastAsia"/>
        </w:rPr>
        <w:t>，讓學生能闡述自己或小組的想法</w:t>
      </w:r>
      <w:r w:rsidR="00FA481F">
        <w:rPr>
          <w:rFonts w:eastAsia="標楷體" w:hint="eastAsia"/>
        </w:rPr>
        <w:t>及</w:t>
      </w:r>
      <w:r w:rsidR="00FA481F" w:rsidRPr="00FA481F">
        <w:rPr>
          <w:rFonts w:eastAsia="標楷體" w:hint="eastAsia"/>
        </w:rPr>
        <w:t>立即檢測學生的學習回饋</w:t>
      </w:r>
      <w:r w:rsidR="00FA481F">
        <w:rPr>
          <w:rFonts w:eastAsia="標楷體" w:hint="eastAsia"/>
        </w:rPr>
        <w:t>，</w:t>
      </w:r>
      <w:r w:rsidR="00FA481F" w:rsidRPr="00FA481F">
        <w:rPr>
          <w:rFonts w:eastAsia="標楷體" w:hint="eastAsia"/>
        </w:rPr>
        <w:t>能協助學生即時回應與討論，也提升學生參與意願。</w:t>
      </w:r>
    </w:p>
    <w:p w14:paraId="13A86711" w14:textId="365D98DE" w:rsidR="00AB257E" w:rsidRPr="00FA481F" w:rsidRDefault="00FA481F" w:rsidP="00FA481F">
      <w:pPr>
        <w:pStyle w:val="a3"/>
        <w:numPr>
          <w:ilvl w:val="0"/>
          <w:numId w:val="26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學生最後完成的影片與宣導內容，能看見學生已開始思考生活中的垃圾、塑膠與水污染問題，而不只是完成作業。</w:t>
      </w:r>
    </w:p>
    <w:p w14:paraId="3E86C21B" w14:textId="77777777" w:rsidR="00AB257E" w:rsidRPr="00B0385F" w:rsidRDefault="00AB257E" w:rsidP="00AB257E">
      <w:pPr>
        <w:pStyle w:val="a3"/>
        <w:numPr>
          <w:ilvl w:val="0"/>
          <w:numId w:val="12"/>
        </w:numPr>
        <w:spacing w:line="400" w:lineRule="exact"/>
        <w:ind w:leftChars="0"/>
        <w:rPr>
          <w:rFonts w:eastAsia="標楷體"/>
          <w:b/>
        </w:rPr>
      </w:pPr>
      <w:r w:rsidRPr="00B0385F">
        <w:rPr>
          <w:rFonts w:eastAsia="標楷體" w:hint="eastAsia"/>
          <w:b/>
        </w:rPr>
        <w:t>建議：</w:t>
      </w:r>
    </w:p>
    <w:p w14:paraId="62F40292" w14:textId="77777777" w:rsidR="00FA481F" w:rsidRDefault="00FA481F" w:rsidP="00672632">
      <w:pPr>
        <w:pStyle w:val="a3"/>
        <w:numPr>
          <w:ilvl w:val="0"/>
          <w:numId w:val="27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lastRenderedPageBreak/>
        <w:t>部分學生在發表時音量較小，若能再加強口語表達與分享練習，能幫助學生建立更多發表自信。</w:t>
      </w:r>
    </w:p>
    <w:p w14:paraId="48141854" w14:textId="6B8EDE53" w:rsidR="00AB257E" w:rsidRPr="00FA481F" w:rsidRDefault="00FA481F" w:rsidP="00672632">
      <w:pPr>
        <w:pStyle w:val="a3"/>
        <w:numPr>
          <w:ilvl w:val="0"/>
          <w:numId w:val="27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另外，部分活動討論熱烈，有時會壓縮後續統整時間，未來可再適度調整活動節奏。</w:t>
      </w:r>
    </w:p>
    <w:p w14:paraId="45F62489" w14:textId="77777777" w:rsidR="00AB257E" w:rsidRPr="00B0385F" w:rsidRDefault="00AB257E" w:rsidP="00AB257E">
      <w:pPr>
        <w:pStyle w:val="a3"/>
        <w:numPr>
          <w:ilvl w:val="0"/>
          <w:numId w:val="12"/>
        </w:numPr>
        <w:spacing w:line="400" w:lineRule="exact"/>
        <w:ind w:leftChars="0"/>
        <w:rPr>
          <w:rFonts w:eastAsia="標楷體"/>
        </w:rPr>
      </w:pPr>
      <w:r w:rsidRPr="00B0385F">
        <w:rPr>
          <w:rFonts w:eastAsia="標楷體" w:hint="eastAsia"/>
          <w:b/>
          <w:bCs/>
        </w:rPr>
        <w:t>如何運用</w:t>
      </w:r>
      <w:r w:rsidRPr="00B0385F">
        <w:rPr>
          <w:rFonts w:eastAsia="標楷體" w:hint="eastAsia"/>
        </w:rPr>
        <w:t>：</w:t>
      </w:r>
    </w:p>
    <w:p w14:paraId="67E734E8" w14:textId="77777777" w:rsidR="006C02CE" w:rsidRDefault="00FA481F" w:rsidP="00FA481F">
      <w:pPr>
        <w:pStyle w:val="a3"/>
        <w:numPr>
          <w:ilvl w:val="0"/>
          <w:numId w:val="19"/>
        </w:numPr>
        <w:spacing w:line="400" w:lineRule="exact"/>
        <w:ind w:leftChars="0"/>
        <w:rPr>
          <w:rFonts w:eastAsia="標楷體"/>
        </w:rPr>
      </w:pPr>
      <w:r w:rsidRPr="00FA481F">
        <w:rPr>
          <w:rFonts w:eastAsia="標楷體" w:hint="eastAsia"/>
        </w:rPr>
        <w:t>這次課程讓人感受到，當學生能從自己的生活經驗出發時，會更願意投入討論與思考。未來在教學上，也會嘗試增加更多與生活連結的探究活動，讓學生不只是學習課本內容，而是能理解知識與生活之間的關係。</w:t>
      </w:r>
    </w:p>
    <w:p w14:paraId="62502309" w14:textId="51B5C0D1" w:rsidR="00AB257E" w:rsidRPr="006C02CE" w:rsidRDefault="006C02CE" w:rsidP="006C02CE">
      <w:pPr>
        <w:pStyle w:val="a3"/>
        <w:numPr>
          <w:ilvl w:val="0"/>
          <w:numId w:val="19"/>
        </w:numPr>
        <w:spacing w:line="400" w:lineRule="exact"/>
        <w:ind w:leftChars="0"/>
        <w:rPr>
          <w:rFonts w:eastAsia="標楷體"/>
          <w:kern w:val="0"/>
          <w:lang w:val="zh-TW"/>
        </w:rPr>
      </w:pPr>
      <w:r w:rsidRPr="006C02CE">
        <w:rPr>
          <w:rFonts w:eastAsia="標楷體" w:hint="eastAsia"/>
          <w:kern w:val="0"/>
          <w:lang w:val="zh-TW"/>
        </w:rPr>
        <w:t>透過校外教學、實作觀察與成果發表的安排，也能看見學生在整理資訊與表達想法上的成長，未來在課程中也會嘗試增加學生分享與實際行動的機會。</w:t>
      </w:r>
    </w:p>
    <w:p w14:paraId="375CF62C" w14:textId="77777777" w:rsidR="00AB257E" w:rsidRPr="00B0385F" w:rsidRDefault="00AB257E" w:rsidP="00AB257E">
      <w:pPr>
        <w:spacing w:line="400" w:lineRule="exact"/>
        <w:rPr>
          <w:rFonts w:ascii="BiauKai" w:eastAsia="BiauKai" w:hAnsi="BiauKai"/>
          <w:highlight w:val="yellow"/>
        </w:rPr>
      </w:pPr>
    </w:p>
    <w:p w14:paraId="045CD107" w14:textId="77777777" w:rsidR="00AB257E" w:rsidRPr="00C661D3" w:rsidRDefault="00AB257E" w:rsidP="00AB257E">
      <w:pPr>
        <w:spacing w:line="400" w:lineRule="exact"/>
        <w:ind w:left="600"/>
        <w:rPr>
          <w:rFonts w:eastAsia="標楷體"/>
          <w:b/>
          <w:bCs/>
        </w:rPr>
      </w:pPr>
      <w:r w:rsidRPr="00C661D3">
        <w:rPr>
          <w:rFonts w:eastAsia="標楷體"/>
          <w:b/>
          <w:bCs/>
        </w:rPr>
        <w:t>四、臨時動議：</w:t>
      </w:r>
      <w:r w:rsidRPr="00C661D3">
        <w:rPr>
          <w:rFonts w:eastAsia="標楷體" w:hint="eastAsia"/>
          <w:b/>
          <w:bCs/>
        </w:rPr>
        <w:t>無</w:t>
      </w:r>
    </w:p>
    <w:p w14:paraId="77CBA140" w14:textId="77777777" w:rsidR="00AB257E" w:rsidRPr="00B36E94" w:rsidRDefault="00AB257E" w:rsidP="00AB257E">
      <w:pPr>
        <w:spacing w:line="400" w:lineRule="exact"/>
        <w:ind w:firstLineChars="200" w:firstLine="480"/>
        <w:rPr>
          <w:rFonts w:eastAsia="標楷體"/>
        </w:rPr>
      </w:pPr>
    </w:p>
    <w:p w14:paraId="59F61ECB" w14:textId="77777777" w:rsidR="00AB257E" w:rsidRPr="00D95BCA" w:rsidRDefault="00AB257E" w:rsidP="00AB257E">
      <w:pPr>
        <w:spacing w:line="400" w:lineRule="exact"/>
        <w:rPr>
          <w:rFonts w:eastAsia="標楷體"/>
        </w:rPr>
      </w:pPr>
      <w:r w:rsidRPr="00B36E94">
        <w:rPr>
          <w:rFonts w:eastAsia="標楷體"/>
        </w:rPr>
        <w:t>陸、散會：</w:t>
      </w:r>
      <w:r w:rsidRPr="00B36E94">
        <w:rPr>
          <w:rFonts w:eastAsia="標楷體"/>
        </w:rPr>
        <w:t xml:space="preserve"> </w:t>
      </w:r>
      <w:r>
        <w:rPr>
          <w:rFonts w:eastAsia="標楷體" w:hint="eastAsia"/>
        </w:rPr>
        <w:t>下午４</w:t>
      </w:r>
      <w:r w:rsidRPr="00B36E94">
        <w:rPr>
          <w:rFonts w:eastAsia="標楷體"/>
        </w:rPr>
        <w:t>時</w:t>
      </w:r>
    </w:p>
    <w:p w14:paraId="0C5D1D21" w14:textId="58FBE7BD" w:rsidR="003F4388" w:rsidRPr="00AB257E" w:rsidRDefault="003F4388" w:rsidP="00AB257E"/>
    <w:sectPr w:rsidR="003F4388" w:rsidRPr="00AB257E" w:rsidSect="00D00263">
      <w:pgSz w:w="11906" w:h="16838"/>
      <w:pgMar w:top="851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4071B" w14:textId="77777777" w:rsidR="00F40060" w:rsidRDefault="00F40060" w:rsidP="001E19D3">
      <w:r>
        <w:separator/>
      </w:r>
    </w:p>
  </w:endnote>
  <w:endnote w:type="continuationSeparator" w:id="0">
    <w:p w14:paraId="02D37B1C" w14:textId="77777777" w:rsidR="00F40060" w:rsidRDefault="00F40060" w:rsidP="001E1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iauKai">
    <w:altName w:val="微軟正黑體"/>
    <w:charset w:val="88"/>
    <w:family w:val="auto"/>
    <w:pitch w:val="variable"/>
    <w:sig w:usb0="00000000" w:usb1="08080000" w:usb2="00000010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ple Color Emoji"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3132A4" w14:textId="77777777" w:rsidR="00F40060" w:rsidRDefault="00F40060" w:rsidP="001E19D3">
      <w:r>
        <w:separator/>
      </w:r>
    </w:p>
  </w:footnote>
  <w:footnote w:type="continuationSeparator" w:id="0">
    <w:p w14:paraId="58D8762A" w14:textId="77777777" w:rsidR="00F40060" w:rsidRDefault="00F40060" w:rsidP="001E19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3C39"/>
    <w:multiLevelType w:val="hybridMultilevel"/>
    <w:tmpl w:val="81FE9036"/>
    <w:lvl w:ilvl="0" w:tplc="0A1E96F2">
      <w:start w:val="1"/>
      <w:numFmt w:val="decimal"/>
      <w:lvlText w:val="（%1）"/>
      <w:lvlJc w:val="left"/>
      <w:pPr>
        <w:ind w:left="228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523" w:hanging="480"/>
      </w:pPr>
    </w:lvl>
    <w:lvl w:ilvl="2" w:tplc="0409001B" w:tentative="1">
      <w:start w:val="1"/>
      <w:numFmt w:val="lowerRoman"/>
      <w:lvlText w:val="%3."/>
      <w:lvlJc w:val="right"/>
      <w:pPr>
        <w:ind w:left="3003" w:hanging="480"/>
      </w:pPr>
    </w:lvl>
    <w:lvl w:ilvl="3" w:tplc="0409000F" w:tentative="1">
      <w:start w:val="1"/>
      <w:numFmt w:val="decimal"/>
      <w:lvlText w:val="%4."/>
      <w:lvlJc w:val="left"/>
      <w:pPr>
        <w:ind w:left="3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3" w:hanging="480"/>
      </w:pPr>
    </w:lvl>
    <w:lvl w:ilvl="5" w:tplc="0409001B" w:tentative="1">
      <w:start w:val="1"/>
      <w:numFmt w:val="lowerRoman"/>
      <w:lvlText w:val="%6."/>
      <w:lvlJc w:val="right"/>
      <w:pPr>
        <w:ind w:left="4443" w:hanging="480"/>
      </w:pPr>
    </w:lvl>
    <w:lvl w:ilvl="6" w:tplc="0409000F" w:tentative="1">
      <w:start w:val="1"/>
      <w:numFmt w:val="decimal"/>
      <w:lvlText w:val="%7."/>
      <w:lvlJc w:val="left"/>
      <w:pPr>
        <w:ind w:left="4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3" w:hanging="480"/>
      </w:pPr>
    </w:lvl>
    <w:lvl w:ilvl="8" w:tplc="0409001B" w:tentative="1">
      <w:start w:val="1"/>
      <w:numFmt w:val="lowerRoman"/>
      <w:lvlText w:val="%9."/>
      <w:lvlJc w:val="right"/>
      <w:pPr>
        <w:ind w:left="5883" w:hanging="480"/>
      </w:pPr>
    </w:lvl>
  </w:abstractNum>
  <w:abstractNum w:abstractNumId="1" w15:restartNumberingAfterBreak="0">
    <w:nsid w:val="0AFC2922"/>
    <w:multiLevelType w:val="hybridMultilevel"/>
    <w:tmpl w:val="648A588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763029"/>
    <w:multiLevelType w:val="hybridMultilevel"/>
    <w:tmpl w:val="A2E6EA78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17665AAE"/>
    <w:multiLevelType w:val="hybridMultilevel"/>
    <w:tmpl w:val="2EB082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867E4E"/>
    <w:multiLevelType w:val="hybridMultilevel"/>
    <w:tmpl w:val="BF22FAB6"/>
    <w:lvl w:ilvl="0" w:tplc="6AD03AC4">
      <w:start w:val="1"/>
      <w:numFmt w:val="decimal"/>
      <w:lvlText w:val="（%1）"/>
      <w:lvlJc w:val="left"/>
      <w:pPr>
        <w:ind w:left="228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3" w:hanging="480"/>
      </w:pPr>
    </w:lvl>
    <w:lvl w:ilvl="2" w:tplc="0409001B" w:tentative="1">
      <w:start w:val="1"/>
      <w:numFmt w:val="lowerRoman"/>
      <w:lvlText w:val="%3."/>
      <w:lvlJc w:val="right"/>
      <w:pPr>
        <w:ind w:left="3003" w:hanging="480"/>
      </w:pPr>
    </w:lvl>
    <w:lvl w:ilvl="3" w:tplc="0409000F" w:tentative="1">
      <w:start w:val="1"/>
      <w:numFmt w:val="decimal"/>
      <w:lvlText w:val="%4."/>
      <w:lvlJc w:val="left"/>
      <w:pPr>
        <w:ind w:left="3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3" w:hanging="480"/>
      </w:pPr>
    </w:lvl>
    <w:lvl w:ilvl="5" w:tplc="0409001B" w:tentative="1">
      <w:start w:val="1"/>
      <w:numFmt w:val="lowerRoman"/>
      <w:lvlText w:val="%6."/>
      <w:lvlJc w:val="right"/>
      <w:pPr>
        <w:ind w:left="4443" w:hanging="480"/>
      </w:pPr>
    </w:lvl>
    <w:lvl w:ilvl="6" w:tplc="0409000F" w:tentative="1">
      <w:start w:val="1"/>
      <w:numFmt w:val="decimal"/>
      <w:lvlText w:val="%7."/>
      <w:lvlJc w:val="left"/>
      <w:pPr>
        <w:ind w:left="4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3" w:hanging="480"/>
      </w:pPr>
    </w:lvl>
    <w:lvl w:ilvl="8" w:tplc="0409001B" w:tentative="1">
      <w:start w:val="1"/>
      <w:numFmt w:val="lowerRoman"/>
      <w:lvlText w:val="%9."/>
      <w:lvlJc w:val="right"/>
      <w:pPr>
        <w:ind w:left="5883" w:hanging="480"/>
      </w:pPr>
    </w:lvl>
  </w:abstractNum>
  <w:abstractNum w:abstractNumId="5" w15:restartNumberingAfterBreak="0">
    <w:nsid w:val="18C44101"/>
    <w:multiLevelType w:val="hybridMultilevel"/>
    <w:tmpl w:val="E412066A"/>
    <w:lvl w:ilvl="0" w:tplc="6AD03AC4">
      <w:start w:val="1"/>
      <w:numFmt w:val="decimal"/>
      <w:lvlText w:val="（%1）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1B0A17FF"/>
    <w:multiLevelType w:val="hybridMultilevel"/>
    <w:tmpl w:val="8522FDA6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7" w15:restartNumberingAfterBreak="0">
    <w:nsid w:val="1FC32B85"/>
    <w:multiLevelType w:val="hybridMultilevel"/>
    <w:tmpl w:val="8B9A16C4"/>
    <w:lvl w:ilvl="0" w:tplc="C7E64C0A">
      <w:start w:val="1"/>
      <w:numFmt w:val="decimal"/>
      <w:lvlText w:val="(%1"/>
      <w:lvlJc w:val="left"/>
      <w:pPr>
        <w:ind w:left="360" w:hanging="360"/>
      </w:pPr>
      <w:rPr>
        <w:rFonts w:ascii="BiauKai" w:eastAsia="BiauKai" w:hAnsi="BiauKa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147D71"/>
    <w:multiLevelType w:val="hybridMultilevel"/>
    <w:tmpl w:val="23FA7316"/>
    <w:lvl w:ilvl="0" w:tplc="06649896">
      <w:start w:val="1"/>
      <w:numFmt w:val="decimal"/>
      <w:lvlText w:val="(%1)"/>
      <w:lvlJc w:val="left"/>
      <w:pPr>
        <w:ind w:left="192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3" w:hanging="480"/>
      </w:pPr>
    </w:lvl>
    <w:lvl w:ilvl="2" w:tplc="0409001B" w:tentative="1">
      <w:start w:val="1"/>
      <w:numFmt w:val="lowerRoman"/>
      <w:lvlText w:val="%3."/>
      <w:lvlJc w:val="right"/>
      <w:pPr>
        <w:ind w:left="3003" w:hanging="480"/>
      </w:pPr>
    </w:lvl>
    <w:lvl w:ilvl="3" w:tplc="0409000F" w:tentative="1">
      <w:start w:val="1"/>
      <w:numFmt w:val="decimal"/>
      <w:lvlText w:val="%4."/>
      <w:lvlJc w:val="left"/>
      <w:pPr>
        <w:ind w:left="3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3" w:hanging="480"/>
      </w:pPr>
    </w:lvl>
    <w:lvl w:ilvl="5" w:tplc="0409001B" w:tentative="1">
      <w:start w:val="1"/>
      <w:numFmt w:val="lowerRoman"/>
      <w:lvlText w:val="%6."/>
      <w:lvlJc w:val="right"/>
      <w:pPr>
        <w:ind w:left="4443" w:hanging="480"/>
      </w:pPr>
    </w:lvl>
    <w:lvl w:ilvl="6" w:tplc="0409000F" w:tentative="1">
      <w:start w:val="1"/>
      <w:numFmt w:val="decimal"/>
      <w:lvlText w:val="%7."/>
      <w:lvlJc w:val="left"/>
      <w:pPr>
        <w:ind w:left="4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3" w:hanging="480"/>
      </w:pPr>
    </w:lvl>
    <w:lvl w:ilvl="8" w:tplc="0409001B" w:tentative="1">
      <w:start w:val="1"/>
      <w:numFmt w:val="lowerRoman"/>
      <w:lvlText w:val="%9."/>
      <w:lvlJc w:val="right"/>
      <w:pPr>
        <w:ind w:left="5883" w:hanging="480"/>
      </w:pPr>
    </w:lvl>
  </w:abstractNum>
  <w:abstractNum w:abstractNumId="9" w15:restartNumberingAfterBreak="0">
    <w:nsid w:val="3316047B"/>
    <w:multiLevelType w:val="hybridMultilevel"/>
    <w:tmpl w:val="0F86F124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0" w15:restartNumberingAfterBreak="0">
    <w:nsid w:val="39BD3F57"/>
    <w:multiLevelType w:val="hybridMultilevel"/>
    <w:tmpl w:val="9A681BC4"/>
    <w:lvl w:ilvl="0" w:tplc="84204164">
      <w:start w:val="1"/>
      <w:numFmt w:val="decimal"/>
      <w:lvlText w:val="（%1）"/>
      <w:lvlJc w:val="left"/>
      <w:pPr>
        <w:ind w:left="228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523" w:hanging="480"/>
      </w:pPr>
    </w:lvl>
    <w:lvl w:ilvl="2" w:tplc="0409001B" w:tentative="1">
      <w:start w:val="1"/>
      <w:numFmt w:val="lowerRoman"/>
      <w:lvlText w:val="%3."/>
      <w:lvlJc w:val="right"/>
      <w:pPr>
        <w:ind w:left="3003" w:hanging="480"/>
      </w:pPr>
    </w:lvl>
    <w:lvl w:ilvl="3" w:tplc="0409000F" w:tentative="1">
      <w:start w:val="1"/>
      <w:numFmt w:val="decimal"/>
      <w:lvlText w:val="%4."/>
      <w:lvlJc w:val="left"/>
      <w:pPr>
        <w:ind w:left="3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3" w:hanging="480"/>
      </w:pPr>
    </w:lvl>
    <w:lvl w:ilvl="5" w:tplc="0409001B" w:tentative="1">
      <w:start w:val="1"/>
      <w:numFmt w:val="lowerRoman"/>
      <w:lvlText w:val="%6."/>
      <w:lvlJc w:val="right"/>
      <w:pPr>
        <w:ind w:left="4443" w:hanging="480"/>
      </w:pPr>
    </w:lvl>
    <w:lvl w:ilvl="6" w:tplc="0409000F" w:tentative="1">
      <w:start w:val="1"/>
      <w:numFmt w:val="decimal"/>
      <w:lvlText w:val="%7."/>
      <w:lvlJc w:val="left"/>
      <w:pPr>
        <w:ind w:left="4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3" w:hanging="480"/>
      </w:pPr>
    </w:lvl>
    <w:lvl w:ilvl="8" w:tplc="0409001B" w:tentative="1">
      <w:start w:val="1"/>
      <w:numFmt w:val="lowerRoman"/>
      <w:lvlText w:val="%9."/>
      <w:lvlJc w:val="right"/>
      <w:pPr>
        <w:ind w:left="5883" w:hanging="480"/>
      </w:pPr>
    </w:lvl>
  </w:abstractNum>
  <w:abstractNum w:abstractNumId="11" w15:restartNumberingAfterBreak="0">
    <w:nsid w:val="3BBF476D"/>
    <w:multiLevelType w:val="hybridMultilevel"/>
    <w:tmpl w:val="BB4E34B6"/>
    <w:lvl w:ilvl="0" w:tplc="6AD03AC4">
      <w:start w:val="1"/>
      <w:numFmt w:val="decimal"/>
      <w:lvlText w:val="（%1）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3D0D6D65"/>
    <w:multiLevelType w:val="hybridMultilevel"/>
    <w:tmpl w:val="06A2E5A0"/>
    <w:lvl w:ilvl="0" w:tplc="0409000F">
      <w:start w:val="1"/>
      <w:numFmt w:val="decimal"/>
      <w:lvlText w:val="%1."/>
      <w:lvlJc w:val="left"/>
      <w:pPr>
        <w:ind w:left="15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3" w:hanging="480"/>
      </w:pPr>
    </w:lvl>
    <w:lvl w:ilvl="2" w:tplc="0409001B" w:tentative="1">
      <w:start w:val="1"/>
      <w:numFmt w:val="lowerRoman"/>
      <w:lvlText w:val="%3."/>
      <w:lvlJc w:val="right"/>
      <w:pPr>
        <w:ind w:left="2523" w:hanging="480"/>
      </w:pPr>
    </w:lvl>
    <w:lvl w:ilvl="3" w:tplc="0409000F" w:tentative="1">
      <w:start w:val="1"/>
      <w:numFmt w:val="decimal"/>
      <w:lvlText w:val="%4."/>
      <w:lvlJc w:val="left"/>
      <w:pPr>
        <w:ind w:left="3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3" w:hanging="480"/>
      </w:pPr>
    </w:lvl>
    <w:lvl w:ilvl="5" w:tplc="0409001B" w:tentative="1">
      <w:start w:val="1"/>
      <w:numFmt w:val="lowerRoman"/>
      <w:lvlText w:val="%6."/>
      <w:lvlJc w:val="right"/>
      <w:pPr>
        <w:ind w:left="3963" w:hanging="480"/>
      </w:pPr>
    </w:lvl>
    <w:lvl w:ilvl="6" w:tplc="0409000F" w:tentative="1">
      <w:start w:val="1"/>
      <w:numFmt w:val="decimal"/>
      <w:lvlText w:val="%7."/>
      <w:lvlJc w:val="left"/>
      <w:pPr>
        <w:ind w:left="4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3" w:hanging="480"/>
      </w:pPr>
    </w:lvl>
    <w:lvl w:ilvl="8" w:tplc="0409001B" w:tentative="1">
      <w:start w:val="1"/>
      <w:numFmt w:val="lowerRoman"/>
      <w:lvlText w:val="%9."/>
      <w:lvlJc w:val="right"/>
      <w:pPr>
        <w:ind w:left="5403" w:hanging="480"/>
      </w:pPr>
    </w:lvl>
  </w:abstractNum>
  <w:abstractNum w:abstractNumId="13" w15:restartNumberingAfterBreak="0">
    <w:nsid w:val="3E0F154E"/>
    <w:multiLevelType w:val="hybridMultilevel"/>
    <w:tmpl w:val="47E80F96"/>
    <w:lvl w:ilvl="0" w:tplc="8E586092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C91011"/>
    <w:multiLevelType w:val="hybridMultilevel"/>
    <w:tmpl w:val="81FE9036"/>
    <w:lvl w:ilvl="0" w:tplc="0A1E96F2">
      <w:start w:val="1"/>
      <w:numFmt w:val="decimal"/>
      <w:lvlText w:val="（%1）"/>
      <w:lvlJc w:val="left"/>
      <w:pPr>
        <w:ind w:left="228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523" w:hanging="480"/>
      </w:pPr>
    </w:lvl>
    <w:lvl w:ilvl="2" w:tplc="0409001B" w:tentative="1">
      <w:start w:val="1"/>
      <w:numFmt w:val="lowerRoman"/>
      <w:lvlText w:val="%3."/>
      <w:lvlJc w:val="right"/>
      <w:pPr>
        <w:ind w:left="3003" w:hanging="480"/>
      </w:pPr>
    </w:lvl>
    <w:lvl w:ilvl="3" w:tplc="0409000F" w:tentative="1">
      <w:start w:val="1"/>
      <w:numFmt w:val="decimal"/>
      <w:lvlText w:val="%4."/>
      <w:lvlJc w:val="left"/>
      <w:pPr>
        <w:ind w:left="3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3" w:hanging="480"/>
      </w:pPr>
    </w:lvl>
    <w:lvl w:ilvl="5" w:tplc="0409001B" w:tentative="1">
      <w:start w:val="1"/>
      <w:numFmt w:val="lowerRoman"/>
      <w:lvlText w:val="%6."/>
      <w:lvlJc w:val="right"/>
      <w:pPr>
        <w:ind w:left="4443" w:hanging="480"/>
      </w:pPr>
    </w:lvl>
    <w:lvl w:ilvl="6" w:tplc="0409000F" w:tentative="1">
      <w:start w:val="1"/>
      <w:numFmt w:val="decimal"/>
      <w:lvlText w:val="%7."/>
      <w:lvlJc w:val="left"/>
      <w:pPr>
        <w:ind w:left="4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3" w:hanging="480"/>
      </w:pPr>
    </w:lvl>
    <w:lvl w:ilvl="8" w:tplc="0409001B" w:tentative="1">
      <w:start w:val="1"/>
      <w:numFmt w:val="lowerRoman"/>
      <w:lvlText w:val="%9."/>
      <w:lvlJc w:val="right"/>
      <w:pPr>
        <w:ind w:left="5883" w:hanging="480"/>
      </w:pPr>
    </w:lvl>
  </w:abstractNum>
  <w:abstractNum w:abstractNumId="15" w15:restartNumberingAfterBreak="0">
    <w:nsid w:val="4F000B76"/>
    <w:multiLevelType w:val="hybridMultilevel"/>
    <w:tmpl w:val="E740FE70"/>
    <w:lvl w:ilvl="0" w:tplc="0409000F">
      <w:start w:val="1"/>
      <w:numFmt w:val="decimal"/>
      <w:lvlText w:val="%1."/>
      <w:lvlJc w:val="left"/>
      <w:pPr>
        <w:ind w:left="1080" w:hanging="480"/>
      </w:pPr>
      <w:rPr>
        <w:rFonts w:hint="default"/>
      </w:rPr>
    </w:lvl>
    <w:lvl w:ilvl="1" w:tplc="B64028B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D7825522">
      <w:start w:val="1"/>
      <w:numFmt w:val="decimal"/>
      <w:lvlText w:val="(%3)"/>
      <w:lvlJc w:val="left"/>
      <w:pPr>
        <w:ind w:left="1920" w:hanging="36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16" w15:restartNumberingAfterBreak="0">
    <w:nsid w:val="58B563B4"/>
    <w:multiLevelType w:val="hybridMultilevel"/>
    <w:tmpl w:val="478068BC"/>
    <w:lvl w:ilvl="0" w:tplc="1C4032AC">
      <w:start w:val="1"/>
      <w:numFmt w:val="decimal"/>
      <w:lvlText w:val="(%1)"/>
      <w:lvlJc w:val="left"/>
      <w:pPr>
        <w:ind w:left="192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3" w:hanging="480"/>
      </w:pPr>
    </w:lvl>
    <w:lvl w:ilvl="2" w:tplc="0409001B" w:tentative="1">
      <w:start w:val="1"/>
      <w:numFmt w:val="lowerRoman"/>
      <w:lvlText w:val="%3."/>
      <w:lvlJc w:val="right"/>
      <w:pPr>
        <w:ind w:left="3003" w:hanging="480"/>
      </w:pPr>
    </w:lvl>
    <w:lvl w:ilvl="3" w:tplc="0409000F" w:tentative="1">
      <w:start w:val="1"/>
      <w:numFmt w:val="decimal"/>
      <w:lvlText w:val="%4."/>
      <w:lvlJc w:val="left"/>
      <w:pPr>
        <w:ind w:left="3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3" w:hanging="480"/>
      </w:pPr>
    </w:lvl>
    <w:lvl w:ilvl="5" w:tplc="0409001B" w:tentative="1">
      <w:start w:val="1"/>
      <w:numFmt w:val="lowerRoman"/>
      <w:lvlText w:val="%6."/>
      <w:lvlJc w:val="right"/>
      <w:pPr>
        <w:ind w:left="4443" w:hanging="480"/>
      </w:pPr>
    </w:lvl>
    <w:lvl w:ilvl="6" w:tplc="0409000F" w:tentative="1">
      <w:start w:val="1"/>
      <w:numFmt w:val="decimal"/>
      <w:lvlText w:val="%7."/>
      <w:lvlJc w:val="left"/>
      <w:pPr>
        <w:ind w:left="4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3" w:hanging="480"/>
      </w:pPr>
    </w:lvl>
    <w:lvl w:ilvl="8" w:tplc="0409001B" w:tentative="1">
      <w:start w:val="1"/>
      <w:numFmt w:val="lowerRoman"/>
      <w:lvlText w:val="%9."/>
      <w:lvlJc w:val="right"/>
      <w:pPr>
        <w:ind w:left="5883" w:hanging="480"/>
      </w:pPr>
    </w:lvl>
  </w:abstractNum>
  <w:abstractNum w:abstractNumId="17" w15:restartNumberingAfterBreak="0">
    <w:nsid w:val="5A9E2077"/>
    <w:multiLevelType w:val="hybridMultilevel"/>
    <w:tmpl w:val="694CF902"/>
    <w:lvl w:ilvl="0" w:tplc="0409000B">
      <w:start w:val="1"/>
      <w:numFmt w:val="bullet"/>
      <w:lvlText w:val=""/>
      <w:lvlJc w:val="left"/>
      <w:pPr>
        <w:ind w:left="12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5" w:hanging="480"/>
      </w:pPr>
      <w:rPr>
        <w:rFonts w:ascii="Wingdings" w:hAnsi="Wingdings" w:hint="default"/>
      </w:rPr>
    </w:lvl>
  </w:abstractNum>
  <w:abstractNum w:abstractNumId="18" w15:restartNumberingAfterBreak="0">
    <w:nsid w:val="5B941315"/>
    <w:multiLevelType w:val="hybridMultilevel"/>
    <w:tmpl w:val="057E1F90"/>
    <w:lvl w:ilvl="0" w:tplc="4052163A">
      <w:start w:val="1"/>
      <w:numFmt w:val="decimal"/>
      <w:lvlText w:val="（%1）"/>
      <w:lvlJc w:val="left"/>
      <w:pPr>
        <w:ind w:left="2283" w:hanging="720"/>
      </w:pPr>
      <w:rPr>
        <w:rFonts w:hint="default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2523" w:hanging="480"/>
      </w:pPr>
    </w:lvl>
    <w:lvl w:ilvl="2" w:tplc="0409001B" w:tentative="1">
      <w:start w:val="1"/>
      <w:numFmt w:val="lowerRoman"/>
      <w:lvlText w:val="%3."/>
      <w:lvlJc w:val="right"/>
      <w:pPr>
        <w:ind w:left="3003" w:hanging="480"/>
      </w:pPr>
    </w:lvl>
    <w:lvl w:ilvl="3" w:tplc="0409000F" w:tentative="1">
      <w:start w:val="1"/>
      <w:numFmt w:val="decimal"/>
      <w:lvlText w:val="%4."/>
      <w:lvlJc w:val="left"/>
      <w:pPr>
        <w:ind w:left="3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3" w:hanging="480"/>
      </w:pPr>
    </w:lvl>
    <w:lvl w:ilvl="5" w:tplc="0409001B" w:tentative="1">
      <w:start w:val="1"/>
      <w:numFmt w:val="lowerRoman"/>
      <w:lvlText w:val="%6."/>
      <w:lvlJc w:val="right"/>
      <w:pPr>
        <w:ind w:left="4443" w:hanging="480"/>
      </w:pPr>
    </w:lvl>
    <w:lvl w:ilvl="6" w:tplc="0409000F" w:tentative="1">
      <w:start w:val="1"/>
      <w:numFmt w:val="decimal"/>
      <w:lvlText w:val="%7."/>
      <w:lvlJc w:val="left"/>
      <w:pPr>
        <w:ind w:left="4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3" w:hanging="480"/>
      </w:pPr>
    </w:lvl>
    <w:lvl w:ilvl="8" w:tplc="0409001B" w:tentative="1">
      <w:start w:val="1"/>
      <w:numFmt w:val="lowerRoman"/>
      <w:lvlText w:val="%9."/>
      <w:lvlJc w:val="right"/>
      <w:pPr>
        <w:ind w:left="5883" w:hanging="480"/>
      </w:pPr>
    </w:lvl>
  </w:abstractNum>
  <w:abstractNum w:abstractNumId="19" w15:restartNumberingAfterBreak="0">
    <w:nsid w:val="65C631C4"/>
    <w:multiLevelType w:val="hybridMultilevel"/>
    <w:tmpl w:val="8CD428E4"/>
    <w:lvl w:ilvl="0" w:tplc="837CB0F0">
      <w:start w:val="1"/>
      <w:numFmt w:val="decimal"/>
      <w:lvlText w:val="(%1)"/>
      <w:lvlJc w:val="left"/>
      <w:pPr>
        <w:ind w:left="2040" w:hanging="360"/>
      </w:pPr>
      <w:rPr>
        <w:rFonts w:ascii="BiauKai" w:eastAsia="BiauKai" w:hAnsi="BiauKa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0" w15:restartNumberingAfterBreak="0">
    <w:nsid w:val="6C844F00"/>
    <w:multiLevelType w:val="hybridMultilevel"/>
    <w:tmpl w:val="9A681BC4"/>
    <w:lvl w:ilvl="0" w:tplc="84204164">
      <w:start w:val="1"/>
      <w:numFmt w:val="decimal"/>
      <w:lvlText w:val="（%1）"/>
      <w:lvlJc w:val="left"/>
      <w:pPr>
        <w:ind w:left="228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523" w:hanging="480"/>
      </w:pPr>
    </w:lvl>
    <w:lvl w:ilvl="2" w:tplc="0409001B" w:tentative="1">
      <w:start w:val="1"/>
      <w:numFmt w:val="lowerRoman"/>
      <w:lvlText w:val="%3."/>
      <w:lvlJc w:val="right"/>
      <w:pPr>
        <w:ind w:left="3003" w:hanging="480"/>
      </w:pPr>
    </w:lvl>
    <w:lvl w:ilvl="3" w:tplc="0409000F" w:tentative="1">
      <w:start w:val="1"/>
      <w:numFmt w:val="decimal"/>
      <w:lvlText w:val="%4."/>
      <w:lvlJc w:val="left"/>
      <w:pPr>
        <w:ind w:left="3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3" w:hanging="480"/>
      </w:pPr>
    </w:lvl>
    <w:lvl w:ilvl="5" w:tplc="0409001B" w:tentative="1">
      <w:start w:val="1"/>
      <w:numFmt w:val="lowerRoman"/>
      <w:lvlText w:val="%6."/>
      <w:lvlJc w:val="right"/>
      <w:pPr>
        <w:ind w:left="4443" w:hanging="480"/>
      </w:pPr>
    </w:lvl>
    <w:lvl w:ilvl="6" w:tplc="0409000F" w:tentative="1">
      <w:start w:val="1"/>
      <w:numFmt w:val="decimal"/>
      <w:lvlText w:val="%7."/>
      <w:lvlJc w:val="left"/>
      <w:pPr>
        <w:ind w:left="4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3" w:hanging="480"/>
      </w:pPr>
    </w:lvl>
    <w:lvl w:ilvl="8" w:tplc="0409001B" w:tentative="1">
      <w:start w:val="1"/>
      <w:numFmt w:val="lowerRoman"/>
      <w:lvlText w:val="%9."/>
      <w:lvlJc w:val="right"/>
      <w:pPr>
        <w:ind w:left="5883" w:hanging="480"/>
      </w:pPr>
    </w:lvl>
  </w:abstractNum>
  <w:abstractNum w:abstractNumId="21" w15:restartNumberingAfterBreak="0">
    <w:nsid w:val="70606C3A"/>
    <w:multiLevelType w:val="hybridMultilevel"/>
    <w:tmpl w:val="593CE4BA"/>
    <w:lvl w:ilvl="0" w:tplc="0409000B">
      <w:start w:val="1"/>
      <w:numFmt w:val="bullet"/>
      <w:lvlText w:val=""/>
      <w:lvlJc w:val="left"/>
      <w:pPr>
        <w:ind w:left="10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22" w15:restartNumberingAfterBreak="0">
    <w:nsid w:val="7199398A"/>
    <w:multiLevelType w:val="hybridMultilevel"/>
    <w:tmpl w:val="423669B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3" w15:restartNumberingAfterBreak="0">
    <w:nsid w:val="7329461E"/>
    <w:multiLevelType w:val="hybridMultilevel"/>
    <w:tmpl w:val="704C850E"/>
    <w:lvl w:ilvl="0" w:tplc="0409000F">
      <w:start w:val="1"/>
      <w:numFmt w:val="decimal"/>
      <w:lvlText w:val="%1."/>
      <w:lvlJc w:val="left"/>
      <w:pPr>
        <w:ind w:left="15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3" w:hanging="480"/>
      </w:pPr>
    </w:lvl>
    <w:lvl w:ilvl="2" w:tplc="0409001B" w:tentative="1">
      <w:start w:val="1"/>
      <w:numFmt w:val="lowerRoman"/>
      <w:lvlText w:val="%3."/>
      <w:lvlJc w:val="right"/>
      <w:pPr>
        <w:ind w:left="2523" w:hanging="480"/>
      </w:pPr>
    </w:lvl>
    <w:lvl w:ilvl="3" w:tplc="0409000F" w:tentative="1">
      <w:start w:val="1"/>
      <w:numFmt w:val="decimal"/>
      <w:lvlText w:val="%4."/>
      <w:lvlJc w:val="left"/>
      <w:pPr>
        <w:ind w:left="30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3" w:hanging="480"/>
      </w:pPr>
    </w:lvl>
    <w:lvl w:ilvl="5" w:tplc="0409001B" w:tentative="1">
      <w:start w:val="1"/>
      <w:numFmt w:val="lowerRoman"/>
      <w:lvlText w:val="%6."/>
      <w:lvlJc w:val="right"/>
      <w:pPr>
        <w:ind w:left="3963" w:hanging="480"/>
      </w:pPr>
    </w:lvl>
    <w:lvl w:ilvl="6" w:tplc="0409000F" w:tentative="1">
      <w:start w:val="1"/>
      <w:numFmt w:val="decimal"/>
      <w:lvlText w:val="%7."/>
      <w:lvlJc w:val="left"/>
      <w:pPr>
        <w:ind w:left="44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3" w:hanging="480"/>
      </w:pPr>
    </w:lvl>
    <w:lvl w:ilvl="8" w:tplc="0409001B" w:tentative="1">
      <w:start w:val="1"/>
      <w:numFmt w:val="lowerRoman"/>
      <w:lvlText w:val="%9."/>
      <w:lvlJc w:val="right"/>
      <w:pPr>
        <w:ind w:left="5403" w:hanging="480"/>
      </w:pPr>
    </w:lvl>
  </w:abstractNum>
  <w:abstractNum w:abstractNumId="24" w15:restartNumberingAfterBreak="0">
    <w:nsid w:val="77E904C6"/>
    <w:multiLevelType w:val="hybridMultilevel"/>
    <w:tmpl w:val="8144A0D0"/>
    <w:lvl w:ilvl="0" w:tplc="0409000B">
      <w:start w:val="1"/>
      <w:numFmt w:val="bullet"/>
      <w:lvlText w:val=""/>
      <w:lvlJc w:val="left"/>
      <w:pPr>
        <w:ind w:left="10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25" w15:restartNumberingAfterBreak="0">
    <w:nsid w:val="78413802"/>
    <w:multiLevelType w:val="hybridMultilevel"/>
    <w:tmpl w:val="BA84D12A"/>
    <w:lvl w:ilvl="0" w:tplc="0409000B">
      <w:start w:val="1"/>
      <w:numFmt w:val="bullet"/>
      <w:lvlText w:val=""/>
      <w:lvlJc w:val="left"/>
      <w:pPr>
        <w:ind w:left="1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00" w:hanging="480"/>
      </w:pPr>
      <w:rPr>
        <w:rFonts w:ascii="Wingdings" w:hAnsi="Wingdings" w:hint="default"/>
      </w:rPr>
    </w:lvl>
  </w:abstractNum>
  <w:abstractNum w:abstractNumId="26" w15:restartNumberingAfterBreak="0">
    <w:nsid w:val="792B2915"/>
    <w:multiLevelType w:val="hybridMultilevel"/>
    <w:tmpl w:val="CF06C486"/>
    <w:lvl w:ilvl="0" w:tplc="587C1624">
      <w:start w:val="1"/>
      <w:numFmt w:val="decimal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9"/>
  </w:num>
  <w:num w:numId="2">
    <w:abstractNumId w:val="22"/>
  </w:num>
  <w:num w:numId="3">
    <w:abstractNumId w:val="2"/>
  </w:num>
  <w:num w:numId="4">
    <w:abstractNumId w:val="13"/>
  </w:num>
  <w:num w:numId="5">
    <w:abstractNumId w:val="24"/>
  </w:num>
  <w:num w:numId="6">
    <w:abstractNumId w:val="25"/>
  </w:num>
  <w:num w:numId="7">
    <w:abstractNumId w:val="1"/>
  </w:num>
  <w:num w:numId="8">
    <w:abstractNumId w:val="17"/>
  </w:num>
  <w:num w:numId="9">
    <w:abstractNumId w:val="21"/>
  </w:num>
  <w:num w:numId="10">
    <w:abstractNumId w:val="12"/>
  </w:num>
  <w:num w:numId="11">
    <w:abstractNumId w:val="3"/>
  </w:num>
  <w:num w:numId="12">
    <w:abstractNumId w:val="23"/>
  </w:num>
  <w:num w:numId="13">
    <w:abstractNumId w:val="4"/>
  </w:num>
  <w:num w:numId="14">
    <w:abstractNumId w:val="10"/>
  </w:num>
  <w:num w:numId="15">
    <w:abstractNumId w:val="16"/>
  </w:num>
  <w:num w:numId="16">
    <w:abstractNumId w:val="8"/>
  </w:num>
  <w:num w:numId="17">
    <w:abstractNumId w:val="7"/>
  </w:num>
  <w:num w:numId="18">
    <w:abstractNumId w:val="19"/>
  </w:num>
  <w:num w:numId="19">
    <w:abstractNumId w:val="18"/>
  </w:num>
  <w:num w:numId="20">
    <w:abstractNumId w:val="15"/>
  </w:num>
  <w:num w:numId="21">
    <w:abstractNumId w:val="5"/>
  </w:num>
  <w:num w:numId="22">
    <w:abstractNumId w:val="26"/>
  </w:num>
  <w:num w:numId="23">
    <w:abstractNumId w:val="11"/>
  </w:num>
  <w:num w:numId="24">
    <w:abstractNumId w:val="6"/>
  </w:num>
  <w:num w:numId="25">
    <w:abstractNumId w:val="14"/>
  </w:num>
  <w:num w:numId="26">
    <w:abstractNumId w:val="0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57A"/>
    <w:rsid w:val="0000592F"/>
    <w:rsid w:val="000241A6"/>
    <w:rsid w:val="00042E6B"/>
    <w:rsid w:val="00052717"/>
    <w:rsid w:val="00074F2C"/>
    <w:rsid w:val="001139A3"/>
    <w:rsid w:val="001447E5"/>
    <w:rsid w:val="0018401F"/>
    <w:rsid w:val="001B2274"/>
    <w:rsid w:val="001B7759"/>
    <w:rsid w:val="001E19D3"/>
    <w:rsid w:val="001F6095"/>
    <w:rsid w:val="00230419"/>
    <w:rsid w:val="002753DE"/>
    <w:rsid w:val="00295514"/>
    <w:rsid w:val="002B500D"/>
    <w:rsid w:val="00385F6C"/>
    <w:rsid w:val="003B7FB8"/>
    <w:rsid w:val="003F4388"/>
    <w:rsid w:val="00435002"/>
    <w:rsid w:val="00435F53"/>
    <w:rsid w:val="00443A6D"/>
    <w:rsid w:val="004A416F"/>
    <w:rsid w:val="005805B7"/>
    <w:rsid w:val="00672632"/>
    <w:rsid w:val="006C02CE"/>
    <w:rsid w:val="00753AB4"/>
    <w:rsid w:val="00772A41"/>
    <w:rsid w:val="007775AB"/>
    <w:rsid w:val="007C71B0"/>
    <w:rsid w:val="00820AA5"/>
    <w:rsid w:val="00863830"/>
    <w:rsid w:val="00867AA7"/>
    <w:rsid w:val="008A0906"/>
    <w:rsid w:val="008C18A8"/>
    <w:rsid w:val="00963B60"/>
    <w:rsid w:val="009756B9"/>
    <w:rsid w:val="00981B55"/>
    <w:rsid w:val="009951F4"/>
    <w:rsid w:val="009D3194"/>
    <w:rsid w:val="009F5A7F"/>
    <w:rsid w:val="00A04D4A"/>
    <w:rsid w:val="00A12752"/>
    <w:rsid w:val="00A17C8F"/>
    <w:rsid w:val="00A3301E"/>
    <w:rsid w:val="00A91F38"/>
    <w:rsid w:val="00A96E15"/>
    <w:rsid w:val="00AB257E"/>
    <w:rsid w:val="00AF3AB7"/>
    <w:rsid w:val="00B3257A"/>
    <w:rsid w:val="00BE1091"/>
    <w:rsid w:val="00BE7AE8"/>
    <w:rsid w:val="00C110A8"/>
    <w:rsid w:val="00C23F48"/>
    <w:rsid w:val="00C661D3"/>
    <w:rsid w:val="00C7372C"/>
    <w:rsid w:val="00C8112C"/>
    <w:rsid w:val="00C92A31"/>
    <w:rsid w:val="00CA219C"/>
    <w:rsid w:val="00CC7B76"/>
    <w:rsid w:val="00D00263"/>
    <w:rsid w:val="00D21ECF"/>
    <w:rsid w:val="00D73E06"/>
    <w:rsid w:val="00D87AC8"/>
    <w:rsid w:val="00D95BCA"/>
    <w:rsid w:val="00E67ECE"/>
    <w:rsid w:val="00E810D6"/>
    <w:rsid w:val="00F40060"/>
    <w:rsid w:val="00F47B2D"/>
    <w:rsid w:val="00F7225F"/>
    <w:rsid w:val="00F771DE"/>
    <w:rsid w:val="00F86628"/>
    <w:rsid w:val="00FA299A"/>
    <w:rsid w:val="00FA481F"/>
    <w:rsid w:val="00FD2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21412F"/>
  <w15:chartTrackingRefBased/>
  <w15:docId w15:val="{FCA6CC26-AF2C-4ECC-B2FB-803990314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57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443A6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E19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E19D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E19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E19D3"/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AB257E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396</Words>
  <Characters>2261</Characters>
  <Application>Microsoft Office Word</Application>
  <DocSecurity>0</DocSecurity>
  <Lines>18</Lines>
  <Paragraphs>5</Paragraphs>
  <ScaleCrop>false</ScaleCrop>
  <Company>.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黃中一</cp:lastModifiedBy>
  <cp:revision>4</cp:revision>
  <dcterms:created xsi:type="dcterms:W3CDTF">2026-05-17T11:50:00Z</dcterms:created>
  <dcterms:modified xsi:type="dcterms:W3CDTF">2026-05-17T12:48:00Z</dcterms:modified>
</cp:coreProperties>
</file>