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18944" w14:textId="77777777" w:rsidR="00930814" w:rsidRPr="00930814" w:rsidRDefault="00930814" w:rsidP="00930814">
      <w:pPr>
        <w:tabs>
          <w:tab w:val="left" w:pos="284"/>
        </w:tabs>
        <w:spacing w:line="0" w:lineRule="atLeast"/>
        <w:jc w:val="center"/>
        <w:rPr>
          <w:rFonts w:ascii="微軟正黑體" w:eastAsia="微軟正黑體" w:hAnsi="微軟正黑體" w:cs="Times New Roman"/>
          <w:b/>
          <w:sz w:val="72"/>
          <w:szCs w:val="72"/>
        </w:rPr>
      </w:pPr>
      <w:r w:rsidRPr="00930814">
        <w:rPr>
          <w:rFonts w:ascii="微軟正黑體" w:eastAsia="微軟正黑體" w:hAnsi="微軟正黑體" w:cs="Times New Roman" w:hint="eastAsia"/>
          <w:b/>
          <w:sz w:val="72"/>
          <w:szCs w:val="72"/>
        </w:rPr>
        <w:t>黃金三角教學法【五動語文】</w:t>
      </w:r>
    </w:p>
    <w:p w14:paraId="5CB58C8D" w14:textId="61C85B5C" w:rsidR="00930814" w:rsidRDefault="00930814" w:rsidP="00930814">
      <w:pPr>
        <w:tabs>
          <w:tab w:val="left" w:pos="284"/>
        </w:tabs>
        <w:spacing w:line="0" w:lineRule="atLeast"/>
        <w:jc w:val="center"/>
        <w:rPr>
          <w:rFonts w:ascii="微軟正黑體" w:eastAsia="微軟正黑體" w:hAnsi="微軟正黑體" w:cs="Times New Roman"/>
          <w:b/>
          <w:bCs/>
          <w:sz w:val="36"/>
          <w:szCs w:val="36"/>
        </w:rPr>
      </w:pPr>
      <w:r w:rsidRPr="00930814">
        <w:rPr>
          <w:rFonts w:ascii="微軟正黑體" w:eastAsia="微軟正黑體" w:hAnsi="微軟正黑體" w:cs="Times New Roman" w:hint="eastAsia"/>
          <w:b/>
          <w:sz w:val="40"/>
          <w:szCs w:val="40"/>
        </w:rPr>
        <w:t xml:space="preserve"> </w:t>
      </w:r>
      <w:r>
        <w:rPr>
          <w:rFonts w:ascii="新細明體" w:eastAsia="新細明體" w:hAnsi="新細明體" w:cs="Times New Roman" w:hint="eastAsia"/>
          <w:b/>
          <w:sz w:val="40"/>
          <w:szCs w:val="40"/>
        </w:rPr>
        <w:t>【</w:t>
      </w:r>
      <w:r w:rsidRPr="00930814">
        <w:rPr>
          <w:rFonts w:ascii="微軟正黑體" w:eastAsia="微軟正黑體" w:hAnsi="微軟正黑體" w:cs="Times New Roman" w:hint="eastAsia"/>
          <w:b/>
          <w:bCs/>
          <w:sz w:val="36"/>
          <w:szCs w:val="36"/>
        </w:rPr>
        <w:t xml:space="preserve"> </w:t>
      </w:r>
      <w:r w:rsidRPr="00930814">
        <w:rPr>
          <w:rFonts w:ascii="微軟正黑體" w:eastAsia="微軟正黑體" w:hAnsi="微軟正黑體" w:cs="Times New Roman" w:hint="eastAsia"/>
          <w:b/>
          <w:bCs/>
          <w:sz w:val="36"/>
          <w:szCs w:val="36"/>
        </w:rPr>
        <w:t>課程脈絡規劃檢視一覽表</w:t>
      </w:r>
      <w:r>
        <w:rPr>
          <w:rFonts w:ascii="新細明體" w:eastAsia="新細明體" w:hAnsi="新細明體" w:cs="Times New Roman" w:hint="eastAsia"/>
          <w:b/>
          <w:bCs/>
          <w:sz w:val="36"/>
          <w:szCs w:val="36"/>
        </w:rPr>
        <w:t>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36"/>
        <w:gridCol w:w="2687"/>
        <w:gridCol w:w="3827"/>
        <w:gridCol w:w="2833"/>
      </w:tblGrid>
      <w:tr w:rsidR="00930814" w14:paraId="428C5A9D" w14:textId="77777777" w:rsidTr="00930814">
        <w:trPr>
          <w:trHeight w:val="850"/>
        </w:trPr>
        <w:tc>
          <w:tcPr>
            <w:tcW w:w="1136" w:type="dxa"/>
          </w:tcPr>
          <w:p w14:paraId="35E96216" w14:textId="220BDC63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  <w:t>節數</w:t>
            </w:r>
          </w:p>
        </w:tc>
        <w:tc>
          <w:tcPr>
            <w:tcW w:w="2687" w:type="dxa"/>
          </w:tcPr>
          <w:p w14:paraId="5564B0FF" w14:textId="2C9854C2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  <w:t>課前(預習準備)</w:t>
            </w:r>
          </w:p>
        </w:tc>
        <w:tc>
          <w:tcPr>
            <w:tcW w:w="3827" w:type="dxa"/>
          </w:tcPr>
          <w:p w14:paraId="12E6F9A9" w14:textId="15825FB4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  <w:t>課中(授課內容)</w:t>
            </w:r>
          </w:p>
        </w:tc>
        <w:tc>
          <w:tcPr>
            <w:tcW w:w="2833" w:type="dxa"/>
          </w:tcPr>
          <w:p w14:paraId="420485C3" w14:textId="773C8A6D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  <w:t>課後(作業規劃)</w:t>
            </w:r>
          </w:p>
        </w:tc>
      </w:tr>
      <w:tr w:rsidR="00930814" w14:paraId="48766569" w14:textId="77777777" w:rsidTr="00930814">
        <w:trPr>
          <w:trHeight w:val="2018"/>
        </w:trPr>
        <w:tc>
          <w:tcPr>
            <w:tcW w:w="1136" w:type="dxa"/>
            <w:vAlign w:val="center"/>
          </w:tcPr>
          <w:p w14:paraId="1D7D0B89" w14:textId="7FDC875E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  <w:t>預習</w:t>
            </w:r>
          </w:p>
        </w:tc>
        <w:tc>
          <w:tcPr>
            <w:tcW w:w="2687" w:type="dxa"/>
          </w:tcPr>
          <w:p w14:paraId="613039B8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  <w:tc>
          <w:tcPr>
            <w:tcW w:w="3827" w:type="dxa"/>
          </w:tcPr>
          <w:p w14:paraId="12233578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  <w:tc>
          <w:tcPr>
            <w:tcW w:w="2833" w:type="dxa"/>
          </w:tcPr>
          <w:p w14:paraId="6BC6E61A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</w:tr>
      <w:tr w:rsidR="00930814" w14:paraId="7D39E90A" w14:textId="77777777" w:rsidTr="00930814">
        <w:trPr>
          <w:trHeight w:val="1986"/>
        </w:trPr>
        <w:tc>
          <w:tcPr>
            <w:tcW w:w="1136" w:type="dxa"/>
            <w:vAlign w:val="center"/>
          </w:tcPr>
          <w:p w14:paraId="011D51A1" w14:textId="4C7B3B42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  <w:t>1</w:t>
            </w:r>
          </w:p>
        </w:tc>
        <w:tc>
          <w:tcPr>
            <w:tcW w:w="2687" w:type="dxa"/>
          </w:tcPr>
          <w:p w14:paraId="5CD130DA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  <w:tc>
          <w:tcPr>
            <w:tcW w:w="3827" w:type="dxa"/>
          </w:tcPr>
          <w:p w14:paraId="604C1135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  <w:tc>
          <w:tcPr>
            <w:tcW w:w="2833" w:type="dxa"/>
          </w:tcPr>
          <w:p w14:paraId="613D06C7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</w:tr>
      <w:tr w:rsidR="00930814" w14:paraId="78023F86" w14:textId="77777777" w:rsidTr="00930814">
        <w:trPr>
          <w:trHeight w:val="1986"/>
        </w:trPr>
        <w:tc>
          <w:tcPr>
            <w:tcW w:w="1136" w:type="dxa"/>
            <w:vAlign w:val="center"/>
          </w:tcPr>
          <w:p w14:paraId="31AE224A" w14:textId="2E9D361C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  <w:t>2</w:t>
            </w:r>
          </w:p>
        </w:tc>
        <w:tc>
          <w:tcPr>
            <w:tcW w:w="2687" w:type="dxa"/>
          </w:tcPr>
          <w:p w14:paraId="00663BE4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  <w:tc>
          <w:tcPr>
            <w:tcW w:w="3827" w:type="dxa"/>
          </w:tcPr>
          <w:p w14:paraId="6D14467C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  <w:tc>
          <w:tcPr>
            <w:tcW w:w="2833" w:type="dxa"/>
          </w:tcPr>
          <w:p w14:paraId="3DE0E6C7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</w:tr>
      <w:tr w:rsidR="00930814" w14:paraId="22943027" w14:textId="77777777" w:rsidTr="00930814">
        <w:trPr>
          <w:trHeight w:val="1986"/>
        </w:trPr>
        <w:tc>
          <w:tcPr>
            <w:tcW w:w="1136" w:type="dxa"/>
            <w:vAlign w:val="center"/>
          </w:tcPr>
          <w:p w14:paraId="094BF2B7" w14:textId="60318F8F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  <w:t>3</w:t>
            </w:r>
          </w:p>
        </w:tc>
        <w:tc>
          <w:tcPr>
            <w:tcW w:w="2687" w:type="dxa"/>
          </w:tcPr>
          <w:p w14:paraId="41AB13D9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  <w:tc>
          <w:tcPr>
            <w:tcW w:w="3827" w:type="dxa"/>
          </w:tcPr>
          <w:p w14:paraId="5B253C9A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  <w:tc>
          <w:tcPr>
            <w:tcW w:w="2833" w:type="dxa"/>
          </w:tcPr>
          <w:p w14:paraId="3E92D8CE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</w:tr>
      <w:tr w:rsidR="00930814" w14:paraId="3C163CD2" w14:textId="77777777" w:rsidTr="00930814">
        <w:trPr>
          <w:trHeight w:val="2018"/>
        </w:trPr>
        <w:tc>
          <w:tcPr>
            <w:tcW w:w="1136" w:type="dxa"/>
            <w:vAlign w:val="center"/>
          </w:tcPr>
          <w:p w14:paraId="2A080F6D" w14:textId="3C364E15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  <w:t>4</w:t>
            </w:r>
          </w:p>
        </w:tc>
        <w:tc>
          <w:tcPr>
            <w:tcW w:w="2687" w:type="dxa"/>
          </w:tcPr>
          <w:p w14:paraId="12449879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  <w:tc>
          <w:tcPr>
            <w:tcW w:w="3827" w:type="dxa"/>
          </w:tcPr>
          <w:p w14:paraId="6C9A258F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  <w:tc>
          <w:tcPr>
            <w:tcW w:w="2833" w:type="dxa"/>
          </w:tcPr>
          <w:p w14:paraId="709FC35A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</w:tr>
      <w:tr w:rsidR="00930814" w14:paraId="3B90E11F" w14:textId="77777777" w:rsidTr="00930814">
        <w:trPr>
          <w:trHeight w:val="1986"/>
        </w:trPr>
        <w:tc>
          <w:tcPr>
            <w:tcW w:w="1136" w:type="dxa"/>
            <w:vAlign w:val="center"/>
          </w:tcPr>
          <w:p w14:paraId="3C281822" w14:textId="0A5E56E5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  <w:t>5</w:t>
            </w:r>
          </w:p>
        </w:tc>
        <w:tc>
          <w:tcPr>
            <w:tcW w:w="2687" w:type="dxa"/>
          </w:tcPr>
          <w:p w14:paraId="6932B401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  <w:tc>
          <w:tcPr>
            <w:tcW w:w="3827" w:type="dxa"/>
          </w:tcPr>
          <w:p w14:paraId="59307A88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  <w:tc>
          <w:tcPr>
            <w:tcW w:w="2833" w:type="dxa"/>
          </w:tcPr>
          <w:p w14:paraId="33D98A06" w14:textId="77777777" w:rsidR="00930814" w:rsidRDefault="00930814" w:rsidP="00930814">
            <w:pPr>
              <w:tabs>
                <w:tab w:val="left" w:pos="284"/>
              </w:tabs>
              <w:spacing w:line="0" w:lineRule="atLeast"/>
              <w:jc w:val="center"/>
              <w:rPr>
                <w:rFonts w:ascii="微軟正黑體" w:eastAsia="微軟正黑體" w:hAnsi="微軟正黑體" w:cs="Times New Roman" w:hint="eastAsia"/>
                <w:b/>
                <w:sz w:val="36"/>
                <w:szCs w:val="36"/>
              </w:rPr>
            </w:pPr>
          </w:p>
        </w:tc>
      </w:tr>
    </w:tbl>
    <w:p w14:paraId="0ADF4E1B" w14:textId="3E15263D" w:rsidR="00930814" w:rsidRPr="00930814" w:rsidRDefault="00930814" w:rsidP="00930814">
      <w:pPr>
        <w:rPr>
          <w:rFonts w:ascii="新細明體" w:eastAsia="新細明體" w:hAnsi="新細明體" w:cs="新細明體"/>
          <w:kern w:val="0"/>
          <w:sz w:val="40"/>
          <w:szCs w:val="40"/>
        </w:rPr>
      </w:pPr>
      <w:r>
        <w:rPr>
          <w:rFonts w:ascii="微軟正黑體" w:eastAsia="微軟正黑體" w:hAnsi="微軟正黑體" w:cs="+mn-cs" w:hint="eastAsia"/>
          <w:b/>
          <w:bCs/>
          <w:kern w:val="24"/>
          <w:sz w:val="40"/>
          <w:szCs w:val="40"/>
          <w:bdr w:val="single" w:sz="4" w:space="0" w:color="auto"/>
        </w:rPr>
        <w:t>全面</w:t>
      </w:r>
      <w:r w:rsidRPr="00930814">
        <w:rPr>
          <w:rFonts w:ascii="微軟正黑體" w:eastAsia="微軟正黑體" w:hAnsi="微軟正黑體" w:cs="+mn-cs" w:hint="eastAsia"/>
          <w:b/>
          <w:bCs/>
          <w:kern w:val="24"/>
          <w:sz w:val="40"/>
          <w:szCs w:val="40"/>
          <w:bdr w:val="single" w:sz="4" w:space="0" w:color="auto"/>
        </w:rPr>
        <w:t>檢視</w:t>
      </w:r>
      <w:r>
        <w:rPr>
          <w:rFonts w:ascii="微軟正黑體" w:eastAsia="微軟正黑體" w:hAnsi="微軟正黑體" w:cs="+mn-cs" w:hint="eastAsia"/>
          <w:b/>
          <w:bCs/>
          <w:color w:val="FF0000"/>
          <w:kern w:val="24"/>
          <w:sz w:val="40"/>
          <w:szCs w:val="40"/>
        </w:rPr>
        <w:t xml:space="preserve"> : </w:t>
      </w:r>
      <w:r w:rsidRPr="00930814">
        <w:rPr>
          <w:rFonts w:ascii="微軟正黑體" w:eastAsia="微軟正黑體" w:hAnsi="微軟正黑體" w:cs="+mn-cs" w:hint="eastAsia"/>
          <w:b/>
          <w:bCs/>
          <w:color w:val="FF0000"/>
          <w:kern w:val="24"/>
          <w:sz w:val="40"/>
          <w:szCs w:val="40"/>
          <w:eastAsianLayout w:id="-476818932"/>
        </w:rPr>
        <w:t>作業簿本、講義</w:t>
      </w:r>
      <w:r w:rsidRPr="00930814">
        <w:rPr>
          <w:rFonts w:ascii="微軟正黑體" w:eastAsia="微軟正黑體" w:hAnsi="微軟正黑體" w:cs="+mn-cs" w:hint="eastAsia"/>
          <w:b/>
          <w:bCs/>
          <w:color w:val="FF0000"/>
          <w:kern w:val="24"/>
          <w:sz w:val="40"/>
          <w:szCs w:val="40"/>
          <w:eastAsianLayout w:id="-476818931"/>
        </w:rPr>
        <w:t>(AI)</w:t>
      </w:r>
      <w:r w:rsidRPr="00930814">
        <w:rPr>
          <w:rFonts w:ascii="微軟正黑體" w:eastAsia="微軟正黑體" w:hAnsi="微軟正黑體" w:cs="+mn-cs" w:hint="eastAsia"/>
          <w:b/>
          <w:bCs/>
          <w:color w:val="FF0000"/>
          <w:kern w:val="24"/>
          <w:sz w:val="40"/>
          <w:szCs w:val="40"/>
          <w:eastAsianLayout w:id="-476818930"/>
        </w:rPr>
        <w:t>設計、課本運用</w:t>
      </w:r>
      <w:r>
        <w:rPr>
          <w:rFonts w:ascii="微軟正黑體" w:eastAsia="微軟正黑體" w:hAnsi="微軟正黑體" w:cs="+mn-cs" w:hint="eastAsia"/>
          <w:b/>
          <w:bCs/>
          <w:color w:val="FF0000"/>
          <w:kern w:val="24"/>
          <w:sz w:val="40"/>
          <w:szCs w:val="40"/>
        </w:rPr>
        <w:t>的因果連結</w:t>
      </w:r>
    </w:p>
    <w:sectPr w:rsidR="00930814" w:rsidRPr="00930814" w:rsidSect="00930814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814"/>
    <w:rsid w:val="0064185C"/>
    <w:rsid w:val="00930814"/>
    <w:rsid w:val="00E0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3E101"/>
  <w15:chartTrackingRefBased/>
  <w15:docId w15:val="{DD405B34-687B-4D71-853A-D01193E35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08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althnia</dc:creator>
  <cp:keywords/>
  <dc:description/>
  <cp:lastModifiedBy>althnia</cp:lastModifiedBy>
  <cp:revision>1</cp:revision>
  <dcterms:created xsi:type="dcterms:W3CDTF">2026-03-18T09:12:00Z</dcterms:created>
  <dcterms:modified xsi:type="dcterms:W3CDTF">2026-03-18T09:20:00Z</dcterms:modified>
</cp:coreProperties>
</file>